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13BC" w14:textId="501BA81B" w:rsidR="00D23137" w:rsidRPr="0013120A" w:rsidRDefault="009E33C0" w:rsidP="00871EFC">
      <w:pPr>
        <w:spacing w:line="240" w:lineRule="auto"/>
        <w:jc w:val="center"/>
        <w:rPr>
          <w:rFonts w:ascii="Arial" w:hAnsi="Arial" w:cs="Arial"/>
          <w:b/>
          <w:sz w:val="21"/>
          <w:szCs w:val="21"/>
          <w:lang w:val="sk-SK"/>
        </w:rPr>
      </w:pPr>
      <w:r w:rsidRPr="0013120A">
        <w:rPr>
          <w:rFonts w:ascii="Arial" w:hAnsi="Arial" w:cs="Arial"/>
          <w:b/>
          <w:sz w:val="21"/>
          <w:szCs w:val="21"/>
          <w:lang w:val="sk-SK"/>
        </w:rPr>
        <w:t>Všeobecné podmienky</w:t>
      </w:r>
      <w:r w:rsidR="00723D53">
        <w:rPr>
          <w:rFonts w:ascii="Arial" w:hAnsi="Arial" w:cs="Arial"/>
          <w:b/>
          <w:sz w:val="21"/>
          <w:szCs w:val="21"/>
          <w:lang w:val="sk-SK"/>
        </w:rPr>
        <w:t xml:space="preserve"> </w:t>
      </w:r>
      <w:r w:rsidRPr="0013120A">
        <w:rPr>
          <w:rFonts w:ascii="Arial" w:hAnsi="Arial" w:cs="Arial"/>
          <w:b/>
          <w:sz w:val="21"/>
          <w:szCs w:val="21"/>
          <w:lang w:val="sk-SK"/>
        </w:rPr>
        <w:t xml:space="preserve">pre </w:t>
      </w:r>
      <w:r w:rsidR="00216ADF" w:rsidRPr="0013120A">
        <w:rPr>
          <w:rFonts w:ascii="Arial" w:hAnsi="Arial" w:cs="Arial"/>
          <w:b/>
          <w:sz w:val="21"/>
          <w:szCs w:val="21"/>
          <w:lang w:val="sk-SK"/>
        </w:rPr>
        <w:t>poskytovanie</w:t>
      </w:r>
      <w:r w:rsidRPr="0013120A">
        <w:rPr>
          <w:rFonts w:ascii="Arial" w:hAnsi="Arial" w:cs="Arial"/>
          <w:b/>
          <w:sz w:val="21"/>
          <w:szCs w:val="21"/>
          <w:lang w:val="sk-SK"/>
        </w:rPr>
        <w:br/>
        <w:t>asistenčných služieb Volvo</w:t>
      </w:r>
    </w:p>
    <w:p w14:paraId="62D3D635" w14:textId="77777777" w:rsidR="009E33C0" w:rsidRPr="0013120A" w:rsidRDefault="009E33C0" w:rsidP="00871EFC">
      <w:pPr>
        <w:pStyle w:val="Odsekzoznamu"/>
        <w:numPr>
          <w:ilvl w:val="0"/>
          <w:numId w:val="1"/>
        </w:numPr>
        <w:spacing w:line="240" w:lineRule="auto"/>
        <w:ind w:left="284" w:hanging="284"/>
        <w:jc w:val="center"/>
        <w:rPr>
          <w:rFonts w:ascii="Arial" w:hAnsi="Arial" w:cs="Arial"/>
          <w:b/>
          <w:sz w:val="21"/>
          <w:szCs w:val="21"/>
          <w:lang w:val="sk-SK"/>
        </w:rPr>
      </w:pPr>
      <w:r w:rsidRPr="0013120A">
        <w:rPr>
          <w:rFonts w:ascii="Arial" w:hAnsi="Arial" w:cs="Arial"/>
          <w:b/>
          <w:sz w:val="21"/>
          <w:szCs w:val="21"/>
          <w:lang w:val="sk-SK"/>
        </w:rPr>
        <w:t>VŠEOBECNÉ USTANOVENIA</w:t>
      </w:r>
    </w:p>
    <w:p w14:paraId="73CD90F5" w14:textId="77777777" w:rsidR="0029786A" w:rsidRPr="0013120A" w:rsidRDefault="0029786A" w:rsidP="00871EFC">
      <w:pPr>
        <w:pStyle w:val="Odsekzoznamu"/>
        <w:spacing w:line="240" w:lineRule="auto"/>
        <w:ind w:left="284"/>
        <w:rPr>
          <w:rFonts w:ascii="Arial" w:hAnsi="Arial" w:cs="Arial"/>
          <w:b/>
          <w:sz w:val="21"/>
          <w:szCs w:val="21"/>
          <w:lang w:val="sk-SK"/>
        </w:rPr>
      </w:pPr>
    </w:p>
    <w:p w14:paraId="303F01D0" w14:textId="77777777" w:rsidR="00D12DE1" w:rsidRPr="0013120A" w:rsidRDefault="00D12DE1" w:rsidP="00871EFC">
      <w:pPr>
        <w:pStyle w:val="Odsekzoznamu"/>
        <w:spacing w:line="240" w:lineRule="auto"/>
        <w:ind w:left="284"/>
        <w:rPr>
          <w:rFonts w:ascii="Arial" w:hAnsi="Arial" w:cs="Arial"/>
          <w:b/>
          <w:sz w:val="21"/>
          <w:szCs w:val="21"/>
          <w:lang w:val="sk-SK"/>
        </w:rPr>
      </w:pPr>
    </w:p>
    <w:p w14:paraId="7C35574F" w14:textId="77777777" w:rsidR="00076DBF" w:rsidRPr="0013120A" w:rsidRDefault="00076DBF" w:rsidP="00871EFC">
      <w:pPr>
        <w:pStyle w:val="Odsekzoznamu"/>
        <w:spacing w:line="240" w:lineRule="auto"/>
        <w:ind w:left="284"/>
        <w:rPr>
          <w:rFonts w:ascii="Arial" w:hAnsi="Arial" w:cs="Arial"/>
          <w:b/>
          <w:sz w:val="21"/>
          <w:szCs w:val="21"/>
          <w:lang w:val="sk-SK"/>
        </w:rPr>
        <w:sectPr w:rsidR="00076DBF" w:rsidRPr="0013120A">
          <w:headerReference w:type="default" r:id="rId8"/>
          <w:pgSz w:w="11906" w:h="16838"/>
          <w:pgMar w:top="1417" w:right="1417" w:bottom="1417" w:left="1417" w:header="708" w:footer="708" w:gutter="0"/>
          <w:cols w:space="708"/>
          <w:docGrid w:linePitch="360"/>
        </w:sectPr>
      </w:pPr>
    </w:p>
    <w:p w14:paraId="25636E3B" w14:textId="77777777" w:rsidR="0029786A" w:rsidRPr="0013120A" w:rsidRDefault="0029786A" w:rsidP="00871EFC">
      <w:pPr>
        <w:pStyle w:val="Odsekzoznamu"/>
        <w:numPr>
          <w:ilvl w:val="0"/>
          <w:numId w:val="2"/>
        </w:numPr>
        <w:spacing w:line="240" w:lineRule="auto"/>
        <w:jc w:val="center"/>
        <w:rPr>
          <w:rFonts w:ascii="Arial" w:hAnsi="Arial" w:cs="Arial"/>
          <w:b/>
          <w:sz w:val="21"/>
          <w:szCs w:val="21"/>
          <w:lang w:val="sk-SK"/>
        </w:rPr>
      </w:pPr>
    </w:p>
    <w:p w14:paraId="7288A313" w14:textId="77777777" w:rsidR="00D12DE1" w:rsidRPr="0013120A" w:rsidRDefault="00D12DE1" w:rsidP="00871EFC">
      <w:pPr>
        <w:pStyle w:val="Odsekzoznamu"/>
        <w:spacing w:line="240" w:lineRule="auto"/>
        <w:ind w:left="0"/>
        <w:jc w:val="center"/>
        <w:rPr>
          <w:rFonts w:ascii="Arial" w:hAnsi="Arial" w:cs="Arial"/>
          <w:b/>
          <w:sz w:val="21"/>
          <w:szCs w:val="21"/>
          <w:lang w:val="sk-SK"/>
        </w:rPr>
      </w:pPr>
      <w:r w:rsidRPr="0013120A">
        <w:rPr>
          <w:rFonts w:ascii="Arial" w:hAnsi="Arial" w:cs="Arial"/>
          <w:b/>
          <w:sz w:val="21"/>
          <w:szCs w:val="21"/>
          <w:lang w:val="sk-SK"/>
        </w:rPr>
        <w:t>Úvodné ustanovenia</w:t>
      </w:r>
    </w:p>
    <w:p w14:paraId="7EE50157" w14:textId="77777777" w:rsidR="00567F2C" w:rsidRPr="0013120A" w:rsidRDefault="00567F2C" w:rsidP="00871EFC">
      <w:pPr>
        <w:pStyle w:val="Odsekzoznamu"/>
        <w:numPr>
          <w:ilvl w:val="0"/>
          <w:numId w:val="3"/>
        </w:numPr>
        <w:spacing w:line="240" w:lineRule="auto"/>
        <w:ind w:left="284" w:hanging="284"/>
        <w:jc w:val="both"/>
        <w:rPr>
          <w:rFonts w:ascii="Arial" w:hAnsi="Arial" w:cs="Arial"/>
          <w:b/>
          <w:sz w:val="21"/>
          <w:szCs w:val="21"/>
          <w:lang w:val="sk-SK"/>
        </w:rPr>
      </w:pPr>
      <w:r w:rsidRPr="0013120A">
        <w:rPr>
          <w:rFonts w:ascii="Arial" w:hAnsi="Arial" w:cs="Arial"/>
          <w:sz w:val="21"/>
          <w:szCs w:val="21"/>
          <w:lang w:val="sk-SK"/>
        </w:rPr>
        <w:t xml:space="preserve">Asistenčné služby Volvo poskytuje spoločnosť AWP Solutions ČR a SR, s.r.o. so sídlom </w:t>
      </w:r>
      <w:proofErr w:type="spellStart"/>
      <w:r w:rsidRPr="0013120A">
        <w:rPr>
          <w:rFonts w:ascii="Arial" w:hAnsi="Arial" w:cs="Arial"/>
          <w:sz w:val="21"/>
          <w:szCs w:val="21"/>
          <w:lang w:val="sk-SK"/>
        </w:rPr>
        <w:t>Jankovcova</w:t>
      </w:r>
      <w:proofErr w:type="spellEnd"/>
      <w:r w:rsidRPr="0013120A">
        <w:rPr>
          <w:rFonts w:ascii="Arial" w:hAnsi="Arial" w:cs="Arial"/>
          <w:sz w:val="21"/>
          <w:szCs w:val="21"/>
          <w:lang w:val="sk-SK"/>
        </w:rPr>
        <w:t xml:space="preserve"> 1596/14b, 170 00 Praha 7 – </w:t>
      </w:r>
      <w:proofErr w:type="spellStart"/>
      <w:r w:rsidRPr="0013120A">
        <w:rPr>
          <w:rFonts w:ascii="Arial" w:hAnsi="Arial" w:cs="Arial"/>
          <w:sz w:val="21"/>
          <w:szCs w:val="21"/>
          <w:lang w:val="sk-SK"/>
        </w:rPr>
        <w:t>Holešovice</w:t>
      </w:r>
      <w:proofErr w:type="spellEnd"/>
      <w:r w:rsidRPr="0013120A">
        <w:rPr>
          <w:rFonts w:ascii="Arial" w:hAnsi="Arial" w:cs="Arial"/>
          <w:sz w:val="21"/>
          <w:szCs w:val="21"/>
          <w:lang w:val="sk-SK"/>
        </w:rPr>
        <w:t>, IČ: 256 22 871, zapísaná v obchodnom registri vedenom na Mestskom súde v Prahe, oddiel C, vložka 55651 (ďalej tiež ako „AWP“) priamo, alebo prostredníctvom svojich zmluvných partnerov.</w:t>
      </w:r>
    </w:p>
    <w:p w14:paraId="3271671C" w14:textId="64FCA28D" w:rsidR="00567F2C" w:rsidRPr="0013120A" w:rsidRDefault="00567F2C" w:rsidP="00871EFC">
      <w:pPr>
        <w:pStyle w:val="Odsekzoznamu"/>
        <w:numPr>
          <w:ilvl w:val="0"/>
          <w:numId w:val="3"/>
        </w:numPr>
        <w:spacing w:line="240" w:lineRule="auto"/>
        <w:ind w:left="284" w:hanging="284"/>
        <w:jc w:val="both"/>
        <w:rPr>
          <w:rFonts w:ascii="Arial" w:hAnsi="Arial" w:cs="Arial"/>
          <w:b/>
          <w:sz w:val="21"/>
          <w:szCs w:val="21"/>
          <w:lang w:val="sk-SK"/>
        </w:rPr>
      </w:pPr>
      <w:r w:rsidRPr="0013120A">
        <w:rPr>
          <w:rFonts w:ascii="Arial" w:hAnsi="Arial" w:cs="Arial"/>
          <w:sz w:val="21"/>
          <w:szCs w:val="21"/>
          <w:lang w:val="sk-SK"/>
        </w:rPr>
        <w:t>Všeobecné podmienky pre poskytovanie asistenčných služieb Volvo, VPAS_</w:t>
      </w:r>
      <w:r w:rsidR="001347FC" w:rsidRPr="0013120A">
        <w:rPr>
          <w:rFonts w:ascii="Arial" w:hAnsi="Arial" w:cs="Arial"/>
          <w:sz w:val="21"/>
          <w:szCs w:val="21"/>
          <w:lang w:val="sk-SK"/>
        </w:rPr>
        <w:t>202</w:t>
      </w:r>
      <w:r w:rsidR="006922EA">
        <w:rPr>
          <w:rFonts w:ascii="Arial" w:hAnsi="Arial" w:cs="Arial"/>
          <w:sz w:val="21"/>
          <w:szCs w:val="21"/>
          <w:lang w:val="sk-SK"/>
        </w:rPr>
        <w:t>2</w:t>
      </w:r>
      <w:r w:rsidRPr="0013120A">
        <w:rPr>
          <w:rFonts w:ascii="Arial" w:hAnsi="Arial" w:cs="Arial"/>
          <w:sz w:val="21"/>
          <w:szCs w:val="21"/>
          <w:lang w:val="sk-SK"/>
        </w:rPr>
        <w:t>_Volvo_SK (ďalej tiež ako „VPAS“), tvoria záväzné pravidlá pre poskytovanie a využívanie asistenčných služieb.</w:t>
      </w:r>
    </w:p>
    <w:p w14:paraId="438D646E" w14:textId="65CB2E56" w:rsidR="0002799B" w:rsidRPr="0013120A" w:rsidRDefault="00567F2C" w:rsidP="00871EFC">
      <w:pPr>
        <w:pStyle w:val="Odsekzoznamu"/>
        <w:numPr>
          <w:ilvl w:val="0"/>
          <w:numId w:val="3"/>
        </w:numPr>
        <w:spacing w:after="0" w:line="240" w:lineRule="auto"/>
        <w:ind w:left="284" w:hanging="284"/>
        <w:jc w:val="both"/>
        <w:rPr>
          <w:rFonts w:ascii="Arial" w:hAnsi="Arial" w:cs="Arial"/>
          <w:b/>
          <w:sz w:val="21"/>
          <w:szCs w:val="21"/>
          <w:lang w:val="sk-SK"/>
        </w:rPr>
      </w:pPr>
      <w:r w:rsidRPr="0013120A">
        <w:rPr>
          <w:rFonts w:ascii="Arial" w:hAnsi="Arial" w:cs="Arial"/>
          <w:sz w:val="21"/>
          <w:szCs w:val="21"/>
          <w:lang w:val="sk-SK"/>
        </w:rPr>
        <w:t>Tieto VPAS</w:t>
      </w:r>
      <w:r w:rsidR="0002799B" w:rsidRPr="0013120A">
        <w:rPr>
          <w:rFonts w:ascii="Arial" w:hAnsi="Arial" w:cs="Arial"/>
          <w:sz w:val="21"/>
          <w:szCs w:val="21"/>
          <w:lang w:val="sk-SK"/>
        </w:rPr>
        <w:t xml:space="preserve"> nadobúdajú účinnosť dňom 1.</w:t>
      </w:r>
      <w:r w:rsidR="001347FC">
        <w:rPr>
          <w:rFonts w:ascii="Arial" w:hAnsi="Arial" w:cs="Arial"/>
          <w:sz w:val="21"/>
          <w:szCs w:val="21"/>
          <w:lang w:val="sk-SK"/>
        </w:rPr>
        <w:t> 1</w:t>
      </w:r>
      <w:r w:rsidR="0002799B" w:rsidRPr="0013120A">
        <w:rPr>
          <w:rFonts w:ascii="Arial" w:hAnsi="Arial" w:cs="Arial"/>
          <w:sz w:val="21"/>
          <w:szCs w:val="21"/>
          <w:lang w:val="sk-SK"/>
        </w:rPr>
        <w:t xml:space="preserve">. </w:t>
      </w:r>
      <w:r w:rsidR="001347FC" w:rsidRPr="0013120A">
        <w:rPr>
          <w:rFonts w:ascii="Arial" w:hAnsi="Arial" w:cs="Arial"/>
          <w:sz w:val="21"/>
          <w:szCs w:val="21"/>
          <w:lang w:val="sk-SK"/>
        </w:rPr>
        <w:t>202</w:t>
      </w:r>
      <w:r w:rsidR="006922EA">
        <w:rPr>
          <w:rFonts w:ascii="Arial" w:hAnsi="Arial" w:cs="Arial"/>
          <w:sz w:val="21"/>
          <w:szCs w:val="21"/>
          <w:lang w:val="sk-SK"/>
        </w:rPr>
        <w:t>2</w:t>
      </w:r>
      <w:r w:rsidR="0002799B" w:rsidRPr="0013120A">
        <w:rPr>
          <w:rFonts w:ascii="Arial" w:hAnsi="Arial" w:cs="Arial"/>
          <w:sz w:val="21"/>
          <w:szCs w:val="21"/>
          <w:lang w:val="sk-SK"/>
        </w:rPr>
        <w:t>.</w:t>
      </w:r>
    </w:p>
    <w:p w14:paraId="22529FD6" w14:textId="77777777" w:rsidR="00D072B2" w:rsidRPr="0013120A" w:rsidRDefault="00D072B2" w:rsidP="00871EFC">
      <w:pPr>
        <w:spacing w:after="0" w:line="240" w:lineRule="auto"/>
        <w:jc w:val="both"/>
        <w:rPr>
          <w:rFonts w:ascii="Arial" w:hAnsi="Arial" w:cs="Arial"/>
          <w:b/>
          <w:sz w:val="21"/>
          <w:szCs w:val="21"/>
          <w:lang w:val="sk-SK"/>
        </w:rPr>
      </w:pPr>
    </w:p>
    <w:p w14:paraId="56CAA058" w14:textId="77777777" w:rsidR="00A728F6" w:rsidRPr="0013120A" w:rsidRDefault="00A728F6" w:rsidP="00871EFC">
      <w:pPr>
        <w:pStyle w:val="Odsekzoznamu"/>
        <w:numPr>
          <w:ilvl w:val="0"/>
          <w:numId w:val="2"/>
        </w:numPr>
        <w:spacing w:line="240" w:lineRule="auto"/>
        <w:ind w:left="567" w:hanging="283"/>
        <w:jc w:val="center"/>
        <w:rPr>
          <w:rFonts w:ascii="Arial" w:hAnsi="Arial" w:cs="Arial"/>
          <w:b/>
          <w:sz w:val="21"/>
          <w:szCs w:val="21"/>
          <w:lang w:val="sk-SK"/>
        </w:rPr>
      </w:pPr>
    </w:p>
    <w:p w14:paraId="36763460" w14:textId="77777777" w:rsidR="00CD2F21" w:rsidRPr="0013120A" w:rsidRDefault="00D072B2" w:rsidP="00871EFC">
      <w:pPr>
        <w:pStyle w:val="Odsekzoznamu"/>
        <w:spacing w:line="240" w:lineRule="auto"/>
        <w:ind w:left="0"/>
        <w:jc w:val="center"/>
        <w:rPr>
          <w:rFonts w:ascii="Arial" w:hAnsi="Arial" w:cs="Arial"/>
          <w:b/>
          <w:sz w:val="21"/>
          <w:szCs w:val="21"/>
          <w:lang w:val="sk-SK"/>
        </w:rPr>
      </w:pPr>
      <w:r w:rsidRPr="0013120A">
        <w:rPr>
          <w:rFonts w:ascii="Arial" w:hAnsi="Arial" w:cs="Arial"/>
          <w:b/>
          <w:sz w:val="21"/>
          <w:szCs w:val="21"/>
          <w:lang w:val="sk-SK"/>
        </w:rPr>
        <w:t>Výklad pojmov</w:t>
      </w:r>
    </w:p>
    <w:p w14:paraId="6FC409A2" w14:textId="77777777" w:rsidR="00943DAD" w:rsidRPr="0013120A" w:rsidRDefault="00943DAD" w:rsidP="00871EFC">
      <w:pPr>
        <w:pStyle w:val="Odsekzoznamu"/>
        <w:spacing w:line="240" w:lineRule="auto"/>
        <w:ind w:left="0"/>
        <w:jc w:val="both"/>
        <w:rPr>
          <w:rFonts w:ascii="Arial" w:hAnsi="Arial" w:cs="Arial"/>
          <w:sz w:val="21"/>
          <w:szCs w:val="21"/>
          <w:lang w:val="sk-SK"/>
        </w:rPr>
      </w:pPr>
      <w:r w:rsidRPr="0013120A">
        <w:rPr>
          <w:rFonts w:ascii="Arial" w:hAnsi="Arial" w:cs="Arial"/>
          <w:b/>
          <w:sz w:val="21"/>
          <w:szCs w:val="21"/>
          <w:lang w:val="sk-SK"/>
        </w:rPr>
        <w:t>Dopravná nehoda:</w:t>
      </w:r>
      <w:r w:rsidRPr="0013120A">
        <w:rPr>
          <w:rFonts w:ascii="Arial" w:hAnsi="Arial" w:cs="Arial"/>
          <w:sz w:val="21"/>
          <w:szCs w:val="21"/>
          <w:lang w:val="sk-SK"/>
        </w:rPr>
        <w:t xml:space="preserve"> náhodná udalosť, pri ktorej vplyvom vonkajších činiteľov (ako napr. stret s iným vozidlom, náraz vozidla do objektu, zídenie z vozovky) dôjde k poškodeniu, zničeniu alebo prevádzkovému znehodnoteniu vozidla,</w:t>
      </w:r>
    </w:p>
    <w:p w14:paraId="4EB285FC" w14:textId="77777777" w:rsidR="0089367F" w:rsidRPr="0013120A" w:rsidRDefault="00BC2291" w:rsidP="0089367F">
      <w:pPr>
        <w:pStyle w:val="Odsekzoznamu"/>
        <w:spacing w:line="240" w:lineRule="auto"/>
        <w:ind w:left="0"/>
        <w:jc w:val="both"/>
        <w:rPr>
          <w:rFonts w:ascii="Arial" w:hAnsi="Arial" w:cs="Arial"/>
          <w:sz w:val="21"/>
          <w:szCs w:val="21"/>
          <w:lang w:val="sk-SK"/>
        </w:rPr>
      </w:pPr>
      <w:r w:rsidRPr="0013120A">
        <w:rPr>
          <w:rFonts w:ascii="Arial" w:hAnsi="Arial" w:cs="Arial"/>
          <w:b/>
          <w:sz w:val="21"/>
          <w:szCs w:val="21"/>
          <w:lang w:val="sk-SK"/>
        </w:rPr>
        <w:t>Hrubá nedbanlivosť:</w:t>
      </w:r>
      <w:r w:rsidRPr="0013120A">
        <w:rPr>
          <w:rFonts w:ascii="Arial" w:hAnsi="Arial" w:cs="Arial"/>
          <w:sz w:val="21"/>
          <w:szCs w:val="21"/>
          <w:lang w:val="sk-SK"/>
        </w:rPr>
        <w:t xml:space="preserve"> konanie či opomenutie, pri ktorom musel byť vznik škody alebo inej ujmy predpokladaný alebo očakávaný a</w:t>
      </w:r>
      <w:r w:rsidR="00F32E84" w:rsidRPr="0013120A">
        <w:rPr>
          <w:rFonts w:ascii="Arial" w:hAnsi="Arial" w:cs="Arial"/>
          <w:sz w:val="21"/>
          <w:szCs w:val="21"/>
          <w:lang w:val="sk-SK"/>
        </w:rPr>
        <w:t> oprávnená osoba</w:t>
      </w:r>
      <w:r w:rsidRPr="0013120A">
        <w:rPr>
          <w:rFonts w:ascii="Arial" w:hAnsi="Arial" w:cs="Arial"/>
          <w:sz w:val="21"/>
          <w:szCs w:val="21"/>
          <w:lang w:val="sk-SK"/>
        </w:rPr>
        <w:t xml:space="preserve"> vedel</w:t>
      </w:r>
      <w:r w:rsidR="00F32E84" w:rsidRPr="0013120A">
        <w:rPr>
          <w:rFonts w:ascii="Arial" w:hAnsi="Arial" w:cs="Arial"/>
          <w:sz w:val="21"/>
          <w:szCs w:val="21"/>
          <w:lang w:val="sk-SK"/>
        </w:rPr>
        <w:t>a</w:t>
      </w:r>
      <w:r w:rsidRPr="0013120A">
        <w:rPr>
          <w:rFonts w:ascii="Arial" w:hAnsi="Arial" w:cs="Arial"/>
          <w:sz w:val="21"/>
          <w:szCs w:val="21"/>
          <w:lang w:val="sk-SK"/>
        </w:rPr>
        <w:t>, že pri takomto konaní alebo opomenutí škoda alebo iná ujma nastane alebo môže nastať, ale bez primeraných dôvodov sa spoliehal, že nenastane, prípadne bol s jej vznikom uzrozumený alebo mu bol jej vznik ľahostajný;</w:t>
      </w:r>
    </w:p>
    <w:p w14:paraId="31CAF162" w14:textId="0C52B4F0" w:rsidR="00BE30CB" w:rsidRDefault="00E10E2D" w:rsidP="0089367F">
      <w:pPr>
        <w:pStyle w:val="Odsekzoznamu"/>
        <w:spacing w:after="0" w:line="240" w:lineRule="auto"/>
        <w:ind w:left="0"/>
        <w:jc w:val="both"/>
        <w:rPr>
          <w:rFonts w:ascii="Arial" w:hAnsi="Arial" w:cs="Arial"/>
          <w:sz w:val="21"/>
          <w:szCs w:val="21"/>
          <w:lang w:val="sk-SK"/>
        </w:rPr>
      </w:pPr>
      <w:r w:rsidRPr="0013120A">
        <w:rPr>
          <w:rFonts w:ascii="Arial" w:hAnsi="Arial" w:cs="Arial"/>
          <w:b/>
          <w:sz w:val="21"/>
          <w:szCs w:val="21"/>
          <w:lang w:val="sk-SK"/>
        </w:rPr>
        <w:t>Chyba vodiča:</w:t>
      </w:r>
      <w:r w:rsidRPr="0013120A">
        <w:rPr>
          <w:rFonts w:ascii="Arial" w:hAnsi="Arial" w:cs="Arial"/>
          <w:sz w:val="21"/>
          <w:szCs w:val="21"/>
          <w:lang w:val="sk-SK"/>
        </w:rPr>
        <w:t xml:space="preserve"> poškodenie vozidla v dôsledku nasledujúcich prípadov: nedostatok, zámena alebo natankovanie znečisteného paliva, zabuchnutie alebo zalomenie alebo strata kľúčov od vozidla, poškodenie pneumatík v dôs</w:t>
      </w:r>
      <w:r w:rsidR="00C05EDA" w:rsidRPr="0013120A">
        <w:rPr>
          <w:rFonts w:ascii="Arial" w:hAnsi="Arial" w:cs="Arial"/>
          <w:sz w:val="21"/>
          <w:szCs w:val="21"/>
          <w:lang w:val="sk-SK"/>
        </w:rPr>
        <w:t>ledku defektu</w:t>
      </w:r>
      <w:r w:rsidR="00E10A54" w:rsidRPr="0013120A">
        <w:rPr>
          <w:rFonts w:ascii="Arial" w:hAnsi="Arial" w:cs="Arial"/>
          <w:sz w:val="21"/>
          <w:szCs w:val="21"/>
          <w:lang w:val="sk-SK"/>
        </w:rPr>
        <w:t xml:space="preserve">, </w:t>
      </w:r>
      <w:r w:rsidRPr="0013120A">
        <w:rPr>
          <w:rFonts w:ascii="Arial" w:hAnsi="Arial" w:cs="Arial"/>
          <w:sz w:val="21"/>
          <w:szCs w:val="21"/>
          <w:lang w:val="sk-SK"/>
        </w:rPr>
        <w:t>vybitie batérie;</w:t>
      </w:r>
    </w:p>
    <w:p w14:paraId="3F6184B8" w14:textId="7B7E7957" w:rsidR="000504B3" w:rsidRDefault="000504B3" w:rsidP="000504B3">
      <w:pPr>
        <w:pStyle w:val="Default"/>
        <w:jc w:val="both"/>
        <w:rPr>
          <w:color w:val="auto"/>
          <w:sz w:val="21"/>
          <w:szCs w:val="21"/>
          <w:lang w:val="sk-SK"/>
        </w:rPr>
      </w:pPr>
      <w:r w:rsidRPr="00783FC2">
        <w:rPr>
          <w:b/>
          <w:color w:val="auto"/>
          <w:sz w:val="21"/>
          <w:szCs w:val="21"/>
          <w:lang w:val="sk-SK"/>
        </w:rPr>
        <w:t>Jazdené vozidlo:</w:t>
      </w:r>
      <w:r w:rsidRPr="00851015">
        <w:rPr>
          <w:color w:val="auto"/>
          <w:sz w:val="21"/>
          <w:szCs w:val="21"/>
          <w:lang w:val="sk-SK"/>
        </w:rPr>
        <w:t xml:space="preserve"> </w:t>
      </w:r>
      <w:r w:rsidR="001128E2">
        <w:rPr>
          <w:color w:val="auto"/>
          <w:sz w:val="21"/>
          <w:szCs w:val="21"/>
          <w:lang w:val="sk-SK"/>
        </w:rPr>
        <w:t xml:space="preserve">osobné alebo </w:t>
      </w:r>
      <w:r w:rsidRPr="00851015">
        <w:rPr>
          <w:color w:val="auto"/>
          <w:sz w:val="21"/>
          <w:szCs w:val="21"/>
          <w:lang w:val="sk-SK"/>
        </w:rPr>
        <w:t xml:space="preserve">ľahké úžitkové motorové vozidlo </w:t>
      </w:r>
      <w:r w:rsidR="00655B95">
        <w:rPr>
          <w:color w:val="auto"/>
          <w:sz w:val="21"/>
          <w:szCs w:val="21"/>
          <w:lang w:val="sk-SK"/>
        </w:rPr>
        <w:t xml:space="preserve"> značky Volvo </w:t>
      </w:r>
      <w:r w:rsidRPr="00851015">
        <w:rPr>
          <w:color w:val="auto"/>
          <w:sz w:val="21"/>
          <w:szCs w:val="21"/>
          <w:lang w:val="sk-SK"/>
        </w:rPr>
        <w:t>prevádzkované podľa príslušných právnych predpisov platných v</w:t>
      </w:r>
      <w:r w:rsidR="001128E2">
        <w:rPr>
          <w:color w:val="auto"/>
          <w:sz w:val="21"/>
          <w:szCs w:val="21"/>
          <w:lang w:val="sk-SK"/>
        </w:rPr>
        <w:t> </w:t>
      </w:r>
      <w:r w:rsidRPr="00851015">
        <w:rPr>
          <w:color w:val="auto"/>
          <w:sz w:val="21"/>
          <w:szCs w:val="21"/>
          <w:lang w:val="sk-SK"/>
        </w:rPr>
        <w:t xml:space="preserve">Slovenskej republike. </w:t>
      </w:r>
      <w:r>
        <w:rPr>
          <w:color w:val="auto"/>
          <w:sz w:val="21"/>
          <w:szCs w:val="21"/>
          <w:lang w:val="sk-SK"/>
        </w:rPr>
        <w:t>Jazdené v</w:t>
      </w:r>
      <w:r w:rsidRPr="00851015">
        <w:rPr>
          <w:color w:val="auto"/>
          <w:sz w:val="21"/>
          <w:szCs w:val="21"/>
          <w:lang w:val="sk-SK"/>
        </w:rPr>
        <w:t xml:space="preserve">ozidlo musí spĺňať </w:t>
      </w:r>
      <w:r>
        <w:rPr>
          <w:color w:val="auto"/>
          <w:sz w:val="21"/>
          <w:szCs w:val="21"/>
          <w:lang w:val="sk-SK"/>
        </w:rPr>
        <w:t>nasledujúce</w:t>
      </w:r>
      <w:r w:rsidRPr="00851015">
        <w:rPr>
          <w:color w:val="auto"/>
          <w:sz w:val="21"/>
          <w:szCs w:val="21"/>
          <w:lang w:val="sk-SK"/>
        </w:rPr>
        <w:t xml:space="preserve"> požiadavky: </w:t>
      </w:r>
    </w:p>
    <w:p w14:paraId="1B2D6615" w14:textId="77777777" w:rsidR="000504B3" w:rsidRDefault="000504B3" w:rsidP="000504B3">
      <w:pPr>
        <w:pStyle w:val="Default"/>
        <w:tabs>
          <w:tab w:val="left" w:pos="284"/>
        </w:tabs>
        <w:ind w:left="284" w:hanging="284"/>
        <w:jc w:val="both"/>
        <w:rPr>
          <w:color w:val="auto"/>
          <w:sz w:val="21"/>
          <w:szCs w:val="21"/>
          <w:lang w:val="sk-SK"/>
        </w:rPr>
      </w:pPr>
      <w:r w:rsidRPr="00851015">
        <w:rPr>
          <w:color w:val="auto"/>
          <w:sz w:val="21"/>
          <w:szCs w:val="21"/>
          <w:lang w:val="sk-SK"/>
        </w:rPr>
        <w:t xml:space="preserve">a) </w:t>
      </w:r>
      <w:r>
        <w:rPr>
          <w:color w:val="auto"/>
          <w:sz w:val="21"/>
          <w:szCs w:val="21"/>
          <w:lang w:val="sk-SK"/>
        </w:rPr>
        <w:tab/>
        <w:t xml:space="preserve">má </w:t>
      </w:r>
      <w:r w:rsidRPr="00851015">
        <w:rPr>
          <w:color w:val="auto"/>
          <w:sz w:val="21"/>
          <w:szCs w:val="21"/>
          <w:lang w:val="sk-SK"/>
        </w:rPr>
        <w:t xml:space="preserve">maximálne 7  sedadiel (vrátane miesta vodiča), </w:t>
      </w:r>
    </w:p>
    <w:p w14:paraId="37B1E1EF" w14:textId="77777777" w:rsidR="000504B3" w:rsidRDefault="000504B3" w:rsidP="000504B3">
      <w:pPr>
        <w:pStyle w:val="Default"/>
        <w:tabs>
          <w:tab w:val="left" w:pos="284"/>
        </w:tabs>
        <w:ind w:left="284" w:hanging="284"/>
        <w:jc w:val="both"/>
        <w:rPr>
          <w:color w:val="auto"/>
          <w:sz w:val="21"/>
          <w:szCs w:val="21"/>
          <w:lang w:val="sk-SK"/>
        </w:rPr>
      </w:pPr>
      <w:r w:rsidRPr="00851015">
        <w:rPr>
          <w:color w:val="auto"/>
          <w:sz w:val="21"/>
          <w:szCs w:val="21"/>
          <w:lang w:val="sk-SK"/>
        </w:rPr>
        <w:t>b)</w:t>
      </w:r>
      <w:r>
        <w:rPr>
          <w:color w:val="auto"/>
          <w:sz w:val="21"/>
          <w:szCs w:val="21"/>
          <w:lang w:val="sk-SK"/>
        </w:rPr>
        <w:tab/>
        <w:t xml:space="preserve">jeho </w:t>
      </w:r>
      <w:r w:rsidRPr="00851015">
        <w:rPr>
          <w:color w:val="auto"/>
          <w:sz w:val="21"/>
          <w:szCs w:val="21"/>
          <w:lang w:val="sk-SK"/>
        </w:rPr>
        <w:t xml:space="preserve">maximálna celková hmotnosť </w:t>
      </w:r>
      <w:r>
        <w:rPr>
          <w:color w:val="auto"/>
          <w:sz w:val="21"/>
          <w:szCs w:val="21"/>
          <w:lang w:val="sk-SK"/>
        </w:rPr>
        <w:t xml:space="preserve">neprevyšuje </w:t>
      </w:r>
      <w:r w:rsidRPr="00851015">
        <w:rPr>
          <w:color w:val="auto"/>
          <w:sz w:val="21"/>
          <w:szCs w:val="21"/>
          <w:lang w:val="sk-SK"/>
        </w:rPr>
        <w:t xml:space="preserve">3500 kg, </w:t>
      </w:r>
    </w:p>
    <w:p w14:paraId="3E357168" w14:textId="595E4BE6" w:rsidR="000504B3" w:rsidRDefault="000504B3" w:rsidP="000504B3">
      <w:pPr>
        <w:pStyle w:val="Default"/>
        <w:tabs>
          <w:tab w:val="left" w:pos="284"/>
        </w:tabs>
        <w:ind w:left="284" w:hanging="284"/>
        <w:jc w:val="both"/>
        <w:rPr>
          <w:color w:val="auto"/>
          <w:sz w:val="21"/>
          <w:szCs w:val="21"/>
          <w:lang w:val="sk-SK"/>
        </w:rPr>
      </w:pPr>
      <w:r w:rsidRPr="00851015">
        <w:rPr>
          <w:color w:val="auto"/>
          <w:sz w:val="21"/>
          <w:szCs w:val="21"/>
          <w:lang w:val="sk-SK"/>
        </w:rPr>
        <w:t xml:space="preserve">c) </w:t>
      </w:r>
      <w:r>
        <w:rPr>
          <w:color w:val="auto"/>
          <w:sz w:val="21"/>
          <w:szCs w:val="21"/>
          <w:lang w:val="sk-SK"/>
        </w:rPr>
        <w:t xml:space="preserve">bolo ako jazdené </w:t>
      </w:r>
      <w:r w:rsidRPr="00851015">
        <w:rPr>
          <w:color w:val="auto"/>
          <w:sz w:val="21"/>
          <w:szCs w:val="21"/>
          <w:lang w:val="sk-SK"/>
        </w:rPr>
        <w:t>zakúpené u</w:t>
      </w:r>
      <w:r w:rsidR="001128E2">
        <w:rPr>
          <w:color w:val="auto"/>
          <w:sz w:val="21"/>
          <w:szCs w:val="21"/>
          <w:lang w:val="sk-SK"/>
        </w:rPr>
        <w:t> </w:t>
      </w:r>
      <w:r w:rsidRPr="00851015">
        <w:rPr>
          <w:color w:val="auto"/>
          <w:sz w:val="21"/>
          <w:szCs w:val="21"/>
          <w:lang w:val="sk-SK"/>
        </w:rPr>
        <w:t>oficiálneho predajcu</w:t>
      </w:r>
      <w:r>
        <w:rPr>
          <w:color w:val="auto"/>
          <w:sz w:val="21"/>
          <w:szCs w:val="21"/>
          <w:lang w:val="sk-SK"/>
        </w:rPr>
        <w:t xml:space="preserve"> značky V</w:t>
      </w:r>
      <w:r w:rsidR="00655B95">
        <w:rPr>
          <w:color w:val="auto"/>
          <w:sz w:val="21"/>
          <w:szCs w:val="21"/>
          <w:lang w:val="sk-SK"/>
        </w:rPr>
        <w:t>olvo</w:t>
      </w:r>
      <w:r w:rsidR="008112C5" w:rsidRPr="008112C5">
        <w:t xml:space="preserve"> </w:t>
      </w:r>
      <w:r w:rsidR="008112C5" w:rsidRPr="008112C5">
        <w:rPr>
          <w:color w:val="auto"/>
          <w:sz w:val="21"/>
          <w:szCs w:val="21"/>
          <w:lang w:val="sk-SK"/>
        </w:rPr>
        <w:t>na území Slovenskej republiky v rámci programu VOLVO SELEKT</w:t>
      </w:r>
      <w:r w:rsidRPr="00851015">
        <w:rPr>
          <w:color w:val="auto"/>
          <w:sz w:val="21"/>
          <w:szCs w:val="21"/>
          <w:lang w:val="sk-SK"/>
        </w:rPr>
        <w:t xml:space="preserve">, </w:t>
      </w:r>
    </w:p>
    <w:p w14:paraId="234C659F" w14:textId="428A3CE0" w:rsidR="000504B3" w:rsidRDefault="000504B3" w:rsidP="000504B3">
      <w:pPr>
        <w:pStyle w:val="Default"/>
        <w:tabs>
          <w:tab w:val="left" w:pos="284"/>
        </w:tabs>
        <w:ind w:left="284" w:hanging="284"/>
        <w:jc w:val="both"/>
        <w:rPr>
          <w:color w:val="auto"/>
          <w:sz w:val="21"/>
          <w:szCs w:val="21"/>
          <w:lang w:val="sk-SK"/>
        </w:rPr>
      </w:pPr>
      <w:r w:rsidRPr="00851015">
        <w:rPr>
          <w:color w:val="auto"/>
          <w:sz w:val="21"/>
          <w:szCs w:val="21"/>
          <w:lang w:val="sk-SK"/>
        </w:rPr>
        <w:t>d)</w:t>
      </w:r>
      <w:r>
        <w:rPr>
          <w:color w:val="auto"/>
          <w:sz w:val="21"/>
          <w:szCs w:val="21"/>
          <w:lang w:val="sk-SK"/>
        </w:rPr>
        <w:tab/>
        <w:t>v</w:t>
      </w:r>
      <w:r w:rsidR="001128E2">
        <w:rPr>
          <w:color w:val="auto"/>
          <w:sz w:val="21"/>
          <w:szCs w:val="21"/>
          <w:lang w:val="sk-SK"/>
        </w:rPr>
        <w:t> </w:t>
      </w:r>
      <w:r>
        <w:rPr>
          <w:color w:val="auto"/>
          <w:sz w:val="21"/>
          <w:szCs w:val="21"/>
          <w:lang w:val="sk-SK"/>
        </w:rPr>
        <w:t>čase jeho zakúpenia ako jazdeného</w:t>
      </w:r>
      <w:r w:rsidR="008112C5" w:rsidRPr="008112C5">
        <w:rPr>
          <w:color w:val="000000" w:themeColor="text1"/>
          <w:sz w:val="21"/>
          <w:szCs w:val="21"/>
        </w:rPr>
        <w:t xml:space="preserve"> </w:t>
      </w:r>
      <w:r w:rsidR="008112C5">
        <w:rPr>
          <w:color w:val="000000" w:themeColor="text1"/>
          <w:sz w:val="21"/>
          <w:szCs w:val="21"/>
        </w:rPr>
        <w:t xml:space="preserve">má absolvované </w:t>
      </w:r>
      <w:proofErr w:type="spellStart"/>
      <w:r w:rsidR="008112C5">
        <w:rPr>
          <w:color w:val="000000" w:themeColor="text1"/>
          <w:sz w:val="21"/>
          <w:szCs w:val="21"/>
        </w:rPr>
        <w:t>všetky</w:t>
      </w:r>
      <w:proofErr w:type="spellEnd"/>
      <w:r w:rsidR="008112C5">
        <w:rPr>
          <w:color w:val="000000" w:themeColor="text1"/>
          <w:sz w:val="21"/>
          <w:szCs w:val="21"/>
        </w:rPr>
        <w:t xml:space="preserve"> pravidelné </w:t>
      </w:r>
      <w:proofErr w:type="spellStart"/>
      <w:r w:rsidR="008112C5">
        <w:rPr>
          <w:color w:val="000000" w:themeColor="text1"/>
          <w:sz w:val="21"/>
          <w:szCs w:val="21"/>
        </w:rPr>
        <w:t>servisné</w:t>
      </w:r>
      <w:proofErr w:type="spellEnd"/>
      <w:r w:rsidR="008112C5">
        <w:rPr>
          <w:color w:val="000000" w:themeColor="text1"/>
          <w:sz w:val="21"/>
          <w:szCs w:val="21"/>
        </w:rPr>
        <w:t xml:space="preserve"> </w:t>
      </w:r>
      <w:proofErr w:type="spellStart"/>
      <w:r w:rsidR="008112C5">
        <w:rPr>
          <w:color w:val="000000" w:themeColor="text1"/>
          <w:sz w:val="21"/>
          <w:szCs w:val="21"/>
        </w:rPr>
        <w:t>prehliadky</w:t>
      </w:r>
      <w:proofErr w:type="spellEnd"/>
      <w:r w:rsidR="008112C5">
        <w:rPr>
          <w:color w:val="000000" w:themeColor="text1"/>
          <w:sz w:val="21"/>
          <w:szCs w:val="21"/>
        </w:rPr>
        <w:t xml:space="preserve"> </w:t>
      </w:r>
      <w:proofErr w:type="spellStart"/>
      <w:r w:rsidR="008112C5">
        <w:rPr>
          <w:color w:val="000000" w:themeColor="text1"/>
          <w:sz w:val="21"/>
          <w:szCs w:val="21"/>
        </w:rPr>
        <w:t>predpísané</w:t>
      </w:r>
      <w:proofErr w:type="spellEnd"/>
      <w:r w:rsidR="008112C5">
        <w:rPr>
          <w:color w:val="000000" w:themeColor="text1"/>
          <w:sz w:val="21"/>
          <w:szCs w:val="21"/>
        </w:rPr>
        <w:t xml:space="preserve"> </w:t>
      </w:r>
      <w:proofErr w:type="spellStart"/>
      <w:r w:rsidR="008112C5">
        <w:rPr>
          <w:color w:val="000000" w:themeColor="text1"/>
          <w:sz w:val="21"/>
          <w:szCs w:val="21"/>
        </w:rPr>
        <w:t>výrobcom</w:t>
      </w:r>
      <w:proofErr w:type="spellEnd"/>
      <w:r w:rsidR="008112C5">
        <w:rPr>
          <w:color w:val="000000" w:themeColor="text1"/>
          <w:sz w:val="21"/>
          <w:szCs w:val="21"/>
        </w:rPr>
        <w:t xml:space="preserve"> v </w:t>
      </w:r>
      <w:proofErr w:type="spellStart"/>
      <w:r w:rsidR="008112C5">
        <w:rPr>
          <w:color w:val="000000" w:themeColor="text1"/>
          <w:sz w:val="21"/>
          <w:szCs w:val="21"/>
        </w:rPr>
        <w:t>autorizovanej</w:t>
      </w:r>
      <w:proofErr w:type="spellEnd"/>
      <w:r w:rsidR="008112C5">
        <w:rPr>
          <w:color w:val="000000" w:themeColor="text1"/>
          <w:sz w:val="21"/>
          <w:szCs w:val="21"/>
        </w:rPr>
        <w:t xml:space="preserve"> </w:t>
      </w:r>
      <w:proofErr w:type="spellStart"/>
      <w:r w:rsidR="008112C5">
        <w:rPr>
          <w:color w:val="000000" w:themeColor="text1"/>
          <w:sz w:val="21"/>
          <w:szCs w:val="21"/>
        </w:rPr>
        <w:t>sieti</w:t>
      </w:r>
      <w:proofErr w:type="spellEnd"/>
      <w:r w:rsidR="008112C5">
        <w:rPr>
          <w:color w:val="000000" w:themeColor="text1"/>
          <w:sz w:val="21"/>
          <w:szCs w:val="21"/>
        </w:rPr>
        <w:t xml:space="preserve"> </w:t>
      </w:r>
      <w:proofErr w:type="spellStart"/>
      <w:r w:rsidR="008112C5">
        <w:rPr>
          <w:color w:val="000000" w:themeColor="text1"/>
          <w:sz w:val="21"/>
          <w:szCs w:val="21"/>
        </w:rPr>
        <w:t>servisov</w:t>
      </w:r>
      <w:proofErr w:type="spellEnd"/>
      <w:r w:rsidR="008112C5">
        <w:rPr>
          <w:color w:val="000000" w:themeColor="text1"/>
          <w:sz w:val="21"/>
          <w:szCs w:val="21"/>
        </w:rPr>
        <w:t xml:space="preserve"> Volvo a</w:t>
      </w:r>
      <w:r>
        <w:rPr>
          <w:color w:val="auto"/>
          <w:sz w:val="21"/>
          <w:szCs w:val="21"/>
          <w:lang w:val="sk-SK"/>
        </w:rPr>
        <w:t xml:space="preserve"> </w:t>
      </w:r>
      <w:r w:rsidRPr="00851015">
        <w:rPr>
          <w:color w:val="auto"/>
          <w:sz w:val="21"/>
          <w:szCs w:val="21"/>
          <w:lang w:val="sk-SK"/>
        </w:rPr>
        <w:t>má kompletnú servisnú históriu v</w:t>
      </w:r>
      <w:r w:rsidR="001128E2">
        <w:rPr>
          <w:color w:val="auto"/>
          <w:sz w:val="21"/>
          <w:szCs w:val="21"/>
          <w:lang w:val="sk-SK"/>
        </w:rPr>
        <w:t> </w:t>
      </w:r>
      <w:r w:rsidRPr="00851015">
        <w:rPr>
          <w:color w:val="auto"/>
          <w:sz w:val="21"/>
          <w:szCs w:val="21"/>
          <w:lang w:val="sk-SK"/>
        </w:rPr>
        <w:t>autorizovanej sieti servisov</w:t>
      </w:r>
      <w:r w:rsidR="008112C5">
        <w:rPr>
          <w:color w:val="auto"/>
          <w:sz w:val="21"/>
          <w:szCs w:val="21"/>
          <w:lang w:val="sk-SK"/>
        </w:rPr>
        <w:t xml:space="preserve"> Volvo</w:t>
      </w:r>
      <w:r w:rsidRPr="00851015">
        <w:rPr>
          <w:color w:val="auto"/>
          <w:sz w:val="21"/>
          <w:szCs w:val="21"/>
          <w:lang w:val="sk-SK"/>
        </w:rPr>
        <w:t xml:space="preserve"> a </w:t>
      </w:r>
    </w:p>
    <w:p w14:paraId="44E33923" w14:textId="54F00FE9" w:rsidR="000504B3" w:rsidRDefault="000504B3" w:rsidP="000504B3">
      <w:pPr>
        <w:pStyle w:val="Default"/>
        <w:tabs>
          <w:tab w:val="left" w:pos="284"/>
        </w:tabs>
        <w:ind w:left="284" w:hanging="284"/>
        <w:jc w:val="both"/>
        <w:rPr>
          <w:color w:val="auto"/>
          <w:sz w:val="21"/>
          <w:szCs w:val="21"/>
          <w:lang w:val="sk-SK"/>
        </w:rPr>
      </w:pPr>
      <w:r w:rsidRPr="00851015">
        <w:rPr>
          <w:color w:val="auto"/>
          <w:sz w:val="21"/>
          <w:szCs w:val="21"/>
          <w:lang w:val="sk-SK"/>
        </w:rPr>
        <w:t>e) v</w:t>
      </w:r>
      <w:r w:rsidR="001128E2">
        <w:rPr>
          <w:color w:val="auto"/>
          <w:sz w:val="21"/>
          <w:szCs w:val="21"/>
          <w:lang w:val="sk-SK"/>
        </w:rPr>
        <w:t> </w:t>
      </w:r>
      <w:r w:rsidRPr="00851015">
        <w:rPr>
          <w:color w:val="auto"/>
          <w:sz w:val="21"/>
          <w:szCs w:val="21"/>
          <w:lang w:val="sk-SK"/>
        </w:rPr>
        <w:t xml:space="preserve">čase </w:t>
      </w:r>
      <w:r>
        <w:rPr>
          <w:color w:val="auto"/>
          <w:sz w:val="21"/>
          <w:szCs w:val="21"/>
          <w:lang w:val="sk-SK"/>
        </w:rPr>
        <w:t>jeho zakúpenia ako jazdeného</w:t>
      </w:r>
      <w:r w:rsidRPr="00851015">
        <w:rPr>
          <w:color w:val="auto"/>
          <w:sz w:val="21"/>
          <w:szCs w:val="21"/>
          <w:lang w:val="sk-SK"/>
        </w:rPr>
        <w:t xml:space="preserve"> </w:t>
      </w:r>
      <w:r w:rsidRPr="00783FC2">
        <w:rPr>
          <w:color w:val="auto"/>
          <w:sz w:val="21"/>
          <w:szCs w:val="21"/>
          <w:lang w:val="sk-SK"/>
        </w:rPr>
        <w:t>ne</w:t>
      </w:r>
      <w:r>
        <w:rPr>
          <w:color w:val="auto"/>
          <w:sz w:val="21"/>
          <w:szCs w:val="21"/>
          <w:lang w:val="sk-SK"/>
        </w:rPr>
        <w:t>má</w:t>
      </w:r>
      <w:r w:rsidRPr="00783FC2">
        <w:rPr>
          <w:color w:val="auto"/>
          <w:sz w:val="21"/>
          <w:szCs w:val="21"/>
          <w:lang w:val="sk-SK"/>
        </w:rPr>
        <w:t xml:space="preserve"> najazdených viac ako 150 000 kilometrov a</w:t>
      </w:r>
      <w:r w:rsidR="001128E2">
        <w:rPr>
          <w:color w:val="auto"/>
          <w:sz w:val="21"/>
          <w:szCs w:val="21"/>
          <w:lang w:val="sk-SK"/>
        </w:rPr>
        <w:t> </w:t>
      </w:r>
      <w:r w:rsidRPr="00783FC2">
        <w:rPr>
          <w:color w:val="auto"/>
          <w:sz w:val="21"/>
          <w:szCs w:val="21"/>
          <w:lang w:val="sk-SK"/>
        </w:rPr>
        <w:t xml:space="preserve">odo dňa </w:t>
      </w:r>
      <w:r>
        <w:rPr>
          <w:color w:val="auto"/>
          <w:sz w:val="21"/>
          <w:szCs w:val="21"/>
          <w:lang w:val="sk-SK"/>
        </w:rPr>
        <w:t>začiatku</w:t>
      </w:r>
      <w:r w:rsidRPr="00783FC2">
        <w:rPr>
          <w:color w:val="auto"/>
          <w:sz w:val="21"/>
          <w:szCs w:val="21"/>
          <w:lang w:val="sk-SK"/>
        </w:rPr>
        <w:t xml:space="preserve"> záruky</w:t>
      </w:r>
      <w:r w:rsidRPr="00CC3FA8" w:rsidDel="00CC3FA8">
        <w:rPr>
          <w:color w:val="auto"/>
          <w:sz w:val="21"/>
          <w:szCs w:val="21"/>
          <w:lang w:val="sk-SK"/>
        </w:rPr>
        <w:t xml:space="preserve"> </w:t>
      </w:r>
      <w:r>
        <w:rPr>
          <w:color w:val="auto"/>
          <w:sz w:val="21"/>
          <w:szCs w:val="21"/>
          <w:lang w:val="sk-SK"/>
        </w:rPr>
        <w:t>poskytnutej pri kúpe vozidla ako nového</w:t>
      </w:r>
      <w:r w:rsidRPr="00783FC2">
        <w:rPr>
          <w:color w:val="auto"/>
          <w:sz w:val="21"/>
          <w:szCs w:val="21"/>
          <w:lang w:val="sk-SK"/>
        </w:rPr>
        <w:t xml:space="preserve"> </w:t>
      </w:r>
      <w:r>
        <w:rPr>
          <w:color w:val="auto"/>
          <w:sz w:val="21"/>
          <w:szCs w:val="21"/>
          <w:lang w:val="sk-SK"/>
        </w:rPr>
        <w:t xml:space="preserve">neuplynulo viac ako </w:t>
      </w:r>
      <w:r w:rsidRPr="00783FC2">
        <w:rPr>
          <w:color w:val="auto"/>
          <w:sz w:val="21"/>
          <w:szCs w:val="21"/>
          <w:lang w:val="sk-SK"/>
        </w:rPr>
        <w:t>60 mesiacov</w:t>
      </w:r>
      <w:r w:rsidRPr="00851015">
        <w:rPr>
          <w:color w:val="auto"/>
          <w:sz w:val="21"/>
          <w:szCs w:val="21"/>
          <w:lang w:val="sk-SK"/>
        </w:rPr>
        <w:t>;</w:t>
      </w:r>
    </w:p>
    <w:p w14:paraId="519B1877" w14:textId="77777777" w:rsidR="00E10A54" w:rsidRPr="0013120A" w:rsidRDefault="00E10A54" w:rsidP="0089367F">
      <w:pPr>
        <w:pStyle w:val="Odsekzoznamu"/>
        <w:spacing w:after="0" w:line="240" w:lineRule="auto"/>
        <w:ind w:left="0"/>
        <w:jc w:val="both"/>
        <w:rPr>
          <w:rFonts w:ascii="Arial" w:hAnsi="Arial" w:cs="Arial"/>
          <w:sz w:val="21"/>
          <w:szCs w:val="21"/>
          <w:lang w:val="sk-SK"/>
        </w:rPr>
      </w:pPr>
      <w:r w:rsidRPr="0013120A">
        <w:rPr>
          <w:rFonts w:ascii="Arial" w:hAnsi="Arial" w:cs="Arial"/>
          <w:b/>
          <w:sz w:val="21"/>
          <w:szCs w:val="21"/>
          <w:lang w:val="sk-SK"/>
        </w:rPr>
        <w:t>Nepojazdnosť vozidla:</w:t>
      </w:r>
      <w:r w:rsidRPr="0013120A">
        <w:rPr>
          <w:rFonts w:ascii="Arial" w:hAnsi="Arial" w:cs="Arial"/>
          <w:sz w:val="21"/>
          <w:szCs w:val="21"/>
          <w:lang w:val="sk-SK"/>
        </w:rPr>
        <w:t xml:space="preserve"> funkčná nepojazdnosť vozidla alebo jeho nespôsobilosť na prevádzku na cestných komunikáciách podľa príslušných právnych predpisov</w:t>
      </w:r>
      <w:r w:rsidR="002D3512" w:rsidRPr="0013120A">
        <w:rPr>
          <w:rFonts w:ascii="Arial" w:hAnsi="Arial" w:cs="Arial"/>
          <w:sz w:val="21"/>
          <w:szCs w:val="21"/>
          <w:lang w:val="sk-SK"/>
        </w:rPr>
        <w:t>, spôsobená výhradne poruchou, dopravnou nehodou chybou vodiča, alebo krádežou podľa týchto VPAS;</w:t>
      </w:r>
    </w:p>
    <w:p w14:paraId="7FDAF912" w14:textId="138925AE" w:rsidR="000504B3" w:rsidRPr="000504B3" w:rsidRDefault="000504B3" w:rsidP="000504B3">
      <w:pPr>
        <w:pStyle w:val="Default"/>
        <w:jc w:val="both"/>
        <w:rPr>
          <w:color w:val="auto"/>
          <w:sz w:val="21"/>
          <w:szCs w:val="21"/>
          <w:lang w:val="sk-SK"/>
        </w:rPr>
      </w:pPr>
      <w:r w:rsidRPr="000504B3">
        <w:rPr>
          <w:b/>
          <w:color w:val="auto"/>
          <w:sz w:val="21"/>
          <w:szCs w:val="21"/>
          <w:lang w:val="sk-SK"/>
        </w:rPr>
        <w:t xml:space="preserve">Nové vozidlo: </w:t>
      </w:r>
      <w:r w:rsidR="001128E2">
        <w:rPr>
          <w:bCs/>
          <w:color w:val="auto"/>
          <w:sz w:val="21"/>
          <w:szCs w:val="21"/>
          <w:lang w:val="sk-SK"/>
        </w:rPr>
        <w:t xml:space="preserve">osobné alebo </w:t>
      </w:r>
      <w:r w:rsidRPr="000504B3">
        <w:rPr>
          <w:color w:val="auto"/>
          <w:sz w:val="21"/>
          <w:szCs w:val="21"/>
          <w:lang w:val="sk-SK"/>
        </w:rPr>
        <w:t xml:space="preserve">ľahké úžitkové motorové vozidlo </w:t>
      </w:r>
      <w:r w:rsidR="00655B95">
        <w:rPr>
          <w:color w:val="auto"/>
          <w:sz w:val="21"/>
          <w:szCs w:val="21"/>
          <w:lang w:val="sk-SK"/>
        </w:rPr>
        <w:t xml:space="preserve">značky Volvo </w:t>
      </w:r>
      <w:r w:rsidRPr="000504B3">
        <w:rPr>
          <w:color w:val="auto"/>
          <w:sz w:val="21"/>
          <w:szCs w:val="21"/>
          <w:lang w:val="sk-SK"/>
        </w:rPr>
        <w:t>zakúpené u</w:t>
      </w:r>
      <w:r w:rsidR="001128E2">
        <w:rPr>
          <w:color w:val="auto"/>
          <w:sz w:val="21"/>
          <w:szCs w:val="21"/>
          <w:lang w:val="sk-SK"/>
        </w:rPr>
        <w:t> </w:t>
      </w:r>
      <w:r w:rsidRPr="000504B3">
        <w:rPr>
          <w:color w:val="auto"/>
          <w:sz w:val="21"/>
          <w:szCs w:val="21"/>
          <w:lang w:val="sk-SK"/>
        </w:rPr>
        <w:t>oficiálneho predajcu ako nové, prevádzkované podľa príslušných právnych predpisov platných v</w:t>
      </w:r>
      <w:r w:rsidR="001128E2">
        <w:rPr>
          <w:color w:val="auto"/>
          <w:sz w:val="21"/>
          <w:szCs w:val="21"/>
          <w:lang w:val="sk-SK"/>
        </w:rPr>
        <w:t> </w:t>
      </w:r>
      <w:r w:rsidRPr="000504B3">
        <w:rPr>
          <w:color w:val="auto"/>
          <w:sz w:val="21"/>
          <w:szCs w:val="21"/>
          <w:lang w:val="sk-SK"/>
        </w:rPr>
        <w:t>Slovenskej republike</w:t>
      </w:r>
      <w:r w:rsidR="00F548BF">
        <w:rPr>
          <w:color w:val="auto"/>
          <w:sz w:val="21"/>
          <w:szCs w:val="21"/>
          <w:lang w:val="sk-SK"/>
        </w:rPr>
        <w:t xml:space="preserve">. </w:t>
      </w:r>
      <w:r w:rsidRPr="000504B3">
        <w:rPr>
          <w:color w:val="auto"/>
          <w:sz w:val="21"/>
          <w:szCs w:val="21"/>
          <w:lang w:val="sk-SK"/>
        </w:rPr>
        <w:t xml:space="preserve">Nové vozidlo musí spĺňať nasledujúce požiadavky: </w:t>
      </w:r>
    </w:p>
    <w:p w14:paraId="0E9226D8" w14:textId="37E291A3" w:rsidR="000504B3" w:rsidRPr="000504B3" w:rsidRDefault="000504B3" w:rsidP="000504B3">
      <w:pPr>
        <w:pStyle w:val="Default"/>
        <w:tabs>
          <w:tab w:val="left" w:pos="284"/>
        </w:tabs>
        <w:ind w:left="284" w:hanging="284"/>
        <w:jc w:val="both"/>
        <w:rPr>
          <w:color w:val="auto"/>
          <w:sz w:val="21"/>
          <w:szCs w:val="21"/>
          <w:lang w:val="sk-SK"/>
        </w:rPr>
      </w:pPr>
      <w:r w:rsidRPr="000504B3">
        <w:rPr>
          <w:color w:val="auto"/>
          <w:sz w:val="21"/>
          <w:szCs w:val="21"/>
          <w:lang w:val="sk-SK"/>
        </w:rPr>
        <w:t>a) má maximálne 7 sedadiel (vrátane miesta vodiča),</w:t>
      </w:r>
    </w:p>
    <w:p w14:paraId="24DAFAF9" w14:textId="7F102250" w:rsidR="000504B3" w:rsidRPr="000504B3" w:rsidRDefault="000504B3" w:rsidP="00A431F2">
      <w:pPr>
        <w:tabs>
          <w:tab w:val="left" w:pos="284"/>
        </w:tabs>
        <w:spacing w:after="0" w:line="240" w:lineRule="auto"/>
        <w:jc w:val="both"/>
        <w:rPr>
          <w:rFonts w:ascii="Arial" w:hAnsi="Arial" w:cs="Arial"/>
          <w:b/>
          <w:sz w:val="21"/>
          <w:szCs w:val="21"/>
          <w:lang w:val="sk-SK"/>
        </w:rPr>
      </w:pPr>
      <w:r w:rsidRPr="00A431F2">
        <w:rPr>
          <w:rFonts w:ascii="Arial" w:hAnsi="Arial" w:cs="Arial"/>
          <w:sz w:val="21"/>
          <w:szCs w:val="21"/>
          <w:lang w:val="sk-SK"/>
        </w:rPr>
        <w:t>b)</w:t>
      </w:r>
      <w:r>
        <w:rPr>
          <w:rFonts w:ascii="Arial" w:hAnsi="Arial" w:cs="Arial"/>
          <w:sz w:val="21"/>
          <w:szCs w:val="21"/>
          <w:lang w:val="sk-SK"/>
        </w:rPr>
        <w:tab/>
      </w:r>
      <w:r w:rsidRPr="00A431F2">
        <w:rPr>
          <w:rFonts w:ascii="Arial" w:hAnsi="Arial" w:cs="Arial"/>
          <w:sz w:val="21"/>
          <w:szCs w:val="21"/>
          <w:lang w:val="sk-SK"/>
        </w:rPr>
        <w:t xml:space="preserve">jeho maximálna celková hmotnosť </w:t>
      </w:r>
      <w:r>
        <w:rPr>
          <w:rFonts w:ascii="Arial" w:hAnsi="Arial" w:cs="Arial"/>
          <w:sz w:val="21"/>
          <w:szCs w:val="21"/>
          <w:lang w:val="sk-SK"/>
        </w:rPr>
        <w:tab/>
      </w:r>
      <w:r w:rsidRPr="00A431F2">
        <w:rPr>
          <w:rFonts w:ascii="Arial" w:hAnsi="Arial" w:cs="Arial"/>
          <w:sz w:val="21"/>
          <w:szCs w:val="21"/>
          <w:lang w:val="sk-SK"/>
        </w:rPr>
        <w:t>neprevyšuje 3500 kg;</w:t>
      </w:r>
    </w:p>
    <w:p w14:paraId="46065B3B" w14:textId="0A922D28" w:rsidR="0089367F" w:rsidRPr="0013120A" w:rsidRDefault="0089367F" w:rsidP="00871EFC">
      <w:pPr>
        <w:spacing w:after="0" w:line="240" w:lineRule="auto"/>
        <w:jc w:val="both"/>
        <w:rPr>
          <w:rFonts w:ascii="Arial" w:hAnsi="Arial" w:cs="Arial"/>
          <w:sz w:val="21"/>
          <w:szCs w:val="21"/>
          <w:lang w:val="sk-SK"/>
        </w:rPr>
      </w:pPr>
      <w:r w:rsidRPr="0013120A">
        <w:rPr>
          <w:rFonts w:ascii="Arial" w:hAnsi="Arial" w:cs="Arial"/>
          <w:b/>
          <w:sz w:val="21"/>
          <w:szCs w:val="21"/>
          <w:lang w:val="sk-SK"/>
        </w:rPr>
        <w:t>Odcudzenie vozidla:</w:t>
      </w:r>
      <w:r w:rsidR="009C16D0" w:rsidRPr="0013120A">
        <w:rPr>
          <w:rFonts w:ascii="Arial" w:hAnsi="Arial" w:cs="Arial"/>
          <w:sz w:val="21"/>
          <w:szCs w:val="21"/>
          <w:lang w:val="sk-SK"/>
        </w:rPr>
        <w:t xml:space="preserve"> krádež celého vozidla lúpežou alebo lúpežným prepadnutím;</w:t>
      </w:r>
    </w:p>
    <w:p w14:paraId="7CE6C3A4" w14:textId="77777777" w:rsidR="0088327F" w:rsidRPr="0013120A" w:rsidRDefault="0088327F" w:rsidP="00871EFC">
      <w:pPr>
        <w:spacing w:after="0" w:line="240" w:lineRule="auto"/>
        <w:jc w:val="both"/>
        <w:rPr>
          <w:rFonts w:ascii="Arial" w:hAnsi="Arial" w:cs="Arial"/>
          <w:sz w:val="21"/>
          <w:szCs w:val="21"/>
          <w:lang w:val="sk-SK"/>
        </w:rPr>
      </w:pPr>
      <w:r w:rsidRPr="0013120A">
        <w:rPr>
          <w:rFonts w:ascii="Arial" w:hAnsi="Arial" w:cs="Arial"/>
          <w:b/>
          <w:sz w:val="21"/>
          <w:szCs w:val="21"/>
          <w:lang w:val="sk-SK"/>
        </w:rPr>
        <w:t>Oprávnená osoba:</w:t>
      </w:r>
      <w:r w:rsidRPr="0013120A">
        <w:rPr>
          <w:rFonts w:ascii="Arial" w:hAnsi="Arial" w:cs="Arial"/>
          <w:sz w:val="21"/>
          <w:szCs w:val="21"/>
          <w:lang w:val="sk-SK"/>
        </w:rPr>
        <w:t xml:space="preserve"> osoba, </w:t>
      </w:r>
      <w:r w:rsidR="00DC7FD0" w:rsidRPr="0013120A">
        <w:rPr>
          <w:rFonts w:ascii="Arial" w:hAnsi="Arial" w:cs="Arial"/>
          <w:sz w:val="21"/>
          <w:szCs w:val="21"/>
          <w:lang w:val="sk-SK"/>
        </w:rPr>
        <w:t>ktorej vznik</w:t>
      </w:r>
      <w:r w:rsidR="00F5273B" w:rsidRPr="0013120A">
        <w:rPr>
          <w:rFonts w:ascii="Arial" w:hAnsi="Arial" w:cs="Arial"/>
          <w:sz w:val="21"/>
          <w:szCs w:val="21"/>
          <w:lang w:val="sk-SK"/>
        </w:rPr>
        <w:t>á právo na čerpanie asist</w:t>
      </w:r>
      <w:r w:rsidR="00E42813" w:rsidRPr="0013120A">
        <w:rPr>
          <w:rFonts w:ascii="Arial" w:hAnsi="Arial" w:cs="Arial"/>
          <w:sz w:val="21"/>
          <w:szCs w:val="21"/>
          <w:lang w:val="sk-SK"/>
        </w:rPr>
        <w:t>enčných služieb podľa týchto VPAS</w:t>
      </w:r>
      <w:r w:rsidR="00F5273B" w:rsidRPr="0013120A">
        <w:rPr>
          <w:rFonts w:ascii="Arial" w:hAnsi="Arial" w:cs="Arial"/>
          <w:sz w:val="21"/>
          <w:szCs w:val="21"/>
          <w:lang w:val="sk-SK"/>
        </w:rPr>
        <w:t>;</w:t>
      </w:r>
    </w:p>
    <w:p w14:paraId="3BEC6948" w14:textId="3EBD8969" w:rsidR="00871EFC" w:rsidRPr="0013120A" w:rsidRDefault="00871EFC" w:rsidP="00871EFC">
      <w:pPr>
        <w:spacing w:after="0" w:line="240" w:lineRule="auto"/>
        <w:jc w:val="both"/>
        <w:rPr>
          <w:rFonts w:ascii="Arial" w:eastAsia="Calibri" w:hAnsi="Arial" w:cs="Arial"/>
          <w:sz w:val="21"/>
          <w:szCs w:val="21"/>
          <w:lang w:val="sk-SK"/>
        </w:rPr>
      </w:pPr>
      <w:r w:rsidRPr="0013120A">
        <w:rPr>
          <w:rFonts w:ascii="Arial" w:hAnsi="Arial" w:cs="Arial"/>
          <w:b/>
          <w:sz w:val="21"/>
          <w:szCs w:val="21"/>
          <w:lang w:val="sk-SK"/>
        </w:rPr>
        <w:t>Porucha:</w:t>
      </w:r>
      <w:r w:rsidR="006C7660" w:rsidRPr="0013120A">
        <w:rPr>
          <w:rFonts w:ascii="Arial" w:hAnsi="Arial" w:cs="Arial"/>
          <w:b/>
          <w:sz w:val="21"/>
          <w:szCs w:val="21"/>
          <w:lang w:val="sk-SK"/>
        </w:rPr>
        <w:t xml:space="preserve"> </w:t>
      </w:r>
      <w:r w:rsidRPr="0013120A">
        <w:rPr>
          <w:rFonts w:ascii="Arial" w:eastAsia="Calibri" w:hAnsi="Arial" w:cs="Arial"/>
          <w:sz w:val="21"/>
          <w:szCs w:val="21"/>
          <w:lang w:val="sk-SK"/>
        </w:rPr>
        <w:t>mechanická, el</w:t>
      </w:r>
      <w:r w:rsidR="00B94D1B" w:rsidRPr="0013120A">
        <w:rPr>
          <w:rFonts w:ascii="Arial" w:eastAsia="Calibri" w:hAnsi="Arial" w:cs="Arial"/>
          <w:sz w:val="21"/>
          <w:szCs w:val="21"/>
          <w:lang w:val="sk-SK"/>
        </w:rPr>
        <w:t>ektrická alebo elektromechanická</w:t>
      </w:r>
      <w:r w:rsidRPr="0013120A">
        <w:rPr>
          <w:rFonts w:ascii="Arial" w:eastAsia="Calibri" w:hAnsi="Arial" w:cs="Arial"/>
          <w:sz w:val="21"/>
          <w:szCs w:val="21"/>
          <w:lang w:val="sk-SK"/>
        </w:rPr>
        <w:t xml:space="preserve"> </w:t>
      </w:r>
      <w:r w:rsidR="00B94D1B" w:rsidRPr="0013120A">
        <w:rPr>
          <w:rFonts w:ascii="Arial" w:eastAsia="Calibri" w:hAnsi="Arial" w:cs="Arial"/>
          <w:sz w:val="21"/>
          <w:szCs w:val="21"/>
          <w:lang w:val="sk-SK"/>
        </w:rPr>
        <w:t>vada</w:t>
      </w:r>
      <w:r w:rsidRPr="0013120A">
        <w:rPr>
          <w:rFonts w:ascii="Arial" w:eastAsia="Calibri" w:hAnsi="Arial" w:cs="Arial"/>
          <w:sz w:val="21"/>
          <w:szCs w:val="21"/>
          <w:lang w:val="sk-SK"/>
        </w:rPr>
        <w:t xml:space="preserve"> </w:t>
      </w:r>
      <w:r w:rsidR="00977725" w:rsidRPr="0013120A">
        <w:rPr>
          <w:rFonts w:ascii="Arial" w:eastAsia="Calibri" w:hAnsi="Arial" w:cs="Arial"/>
          <w:sz w:val="21"/>
          <w:szCs w:val="21"/>
          <w:lang w:val="sk-SK"/>
        </w:rPr>
        <w:t>vozidla</w:t>
      </w:r>
      <w:r w:rsidRPr="0013120A">
        <w:rPr>
          <w:rFonts w:ascii="Arial" w:eastAsia="Calibri" w:hAnsi="Arial" w:cs="Arial"/>
          <w:sz w:val="21"/>
          <w:szCs w:val="21"/>
          <w:lang w:val="sk-SK"/>
        </w:rPr>
        <w:t xml:space="preserve"> vzniknutá funkčným namáhaním, prirodzeným opotrebovaním alebo únavou materiálu jednotlivých častí vozidla pri bežnej </w:t>
      </w:r>
      <w:r w:rsidR="00A03357" w:rsidRPr="0013120A">
        <w:rPr>
          <w:rFonts w:ascii="Arial" w:eastAsia="Calibri" w:hAnsi="Arial" w:cs="Arial"/>
          <w:sz w:val="21"/>
          <w:szCs w:val="21"/>
          <w:lang w:val="sk-SK"/>
        </w:rPr>
        <w:t>prevádzke alebo jeho konštrukčnou</w:t>
      </w:r>
      <w:r w:rsidRPr="0013120A">
        <w:rPr>
          <w:rFonts w:ascii="Arial" w:eastAsia="Calibri" w:hAnsi="Arial" w:cs="Arial"/>
          <w:sz w:val="21"/>
          <w:szCs w:val="21"/>
          <w:lang w:val="sk-SK"/>
        </w:rPr>
        <w:t xml:space="preserve"> alebo výrobnou chybou.</w:t>
      </w:r>
      <w:r w:rsidR="00CC19BB" w:rsidRPr="0013120A">
        <w:rPr>
          <w:rFonts w:ascii="Arial" w:eastAsia="Calibri" w:hAnsi="Arial" w:cs="Arial"/>
          <w:sz w:val="21"/>
          <w:szCs w:val="21"/>
          <w:lang w:val="sk-SK"/>
        </w:rPr>
        <w:t xml:space="preserve"> Za poruchu sa tiež považuje poškodenie nasledujúcich bezpečnostných systémov vozidla:</w:t>
      </w:r>
      <w:r w:rsidR="003040BD" w:rsidRPr="0013120A">
        <w:rPr>
          <w:rFonts w:ascii="Arial" w:eastAsia="Calibri" w:hAnsi="Arial" w:cs="Arial"/>
          <w:sz w:val="21"/>
          <w:szCs w:val="21"/>
          <w:lang w:val="sk-SK"/>
        </w:rPr>
        <w:t xml:space="preserve"> </w:t>
      </w:r>
      <w:r w:rsidR="003040BD" w:rsidRPr="0013120A">
        <w:rPr>
          <w:rFonts w:ascii="Arial" w:hAnsi="Arial" w:cs="Arial"/>
          <w:sz w:val="21"/>
          <w:szCs w:val="21"/>
          <w:lang w:val="sk-SK"/>
        </w:rPr>
        <w:t xml:space="preserve">airbagov, ABS, prístrojovej dosky, bezpečnostných pásov, stieračov, smeroviek, predných alebo zadných svetiel, bŕzd, centrálneho uzamykania, otvárania </w:t>
      </w:r>
      <w:r w:rsidR="003040BD" w:rsidRPr="0013120A">
        <w:rPr>
          <w:rFonts w:ascii="Arial" w:hAnsi="Arial" w:cs="Arial"/>
          <w:sz w:val="21"/>
          <w:szCs w:val="21"/>
          <w:lang w:val="sk-SK"/>
        </w:rPr>
        <w:lastRenderedPageBreak/>
        <w:t>okien, veka od palivovej nádrže, skladacej strechy, prevodovky, prívodu paliva alebo prívodu oleja.</w:t>
      </w:r>
      <w:r w:rsidRPr="0013120A">
        <w:rPr>
          <w:rFonts w:ascii="Arial" w:eastAsia="Calibri" w:hAnsi="Arial" w:cs="Arial"/>
          <w:sz w:val="21"/>
          <w:szCs w:val="21"/>
          <w:lang w:val="sk-SK"/>
        </w:rPr>
        <w:t xml:space="preserve"> Poruchou nie je pravidelná obnova </w:t>
      </w:r>
      <w:r w:rsidR="000A14D9" w:rsidRPr="0013120A">
        <w:rPr>
          <w:rFonts w:ascii="Arial" w:eastAsia="Calibri" w:hAnsi="Arial" w:cs="Arial"/>
          <w:sz w:val="21"/>
          <w:szCs w:val="21"/>
          <w:lang w:val="sk-SK"/>
        </w:rPr>
        <w:t>vozidla</w:t>
      </w:r>
      <w:r w:rsidRPr="0013120A">
        <w:rPr>
          <w:rFonts w:ascii="Arial" w:eastAsia="Calibri" w:hAnsi="Arial" w:cs="Arial"/>
          <w:sz w:val="21"/>
          <w:szCs w:val="21"/>
          <w:lang w:val="sk-SK"/>
        </w:rPr>
        <w:t>, jeho údržba, technická prehliadka, inštalácia dodatkových zariadení ani nedostatok v</w:t>
      </w:r>
      <w:r w:rsidR="001128E2">
        <w:rPr>
          <w:rFonts w:ascii="Arial" w:eastAsia="Calibri" w:hAnsi="Arial" w:cs="Arial"/>
          <w:sz w:val="21"/>
          <w:szCs w:val="21"/>
          <w:lang w:val="sk-SK"/>
        </w:rPr>
        <w:t> </w:t>
      </w:r>
      <w:r w:rsidRPr="0013120A">
        <w:rPr>
          <w:rFonts w:ascii="Arial" w:eastAsia="Calibri" w:hAnsi="Arial" w:cs="Arial"/>
          <w:sz w:val="21"/>
          <w:szCs w:val="21"/>
          <w:lang w:val="sk-SK"/>
        </w:rPr>
        <w:t xml:space="preserve">povinnej výbave </w:t>
      </w:r>
      <w:r w:rsidR="00722F67" w:rsidRPr="0013120A">
        <w:rPr>
          <w:rFonts w:ascii="Arial" w:eastAsia="Calibri" w:hAnsi="Arial" w:cs="Arial"/>
          <w:sz w:val="21"/>
          <w:szCs w:val="21"/>
          <w:lang w:val="sk-SK"/>
        </w:rPr>
        <w:t>vozidla</w:t>
      </w:r>
      <w:r w:rsidRPr="0013120A">
        <w:rPr>
          <w:rFonts w:ascii="Arial" w:eastAsia="Calibri" w:hAnsi="Arial" w:cs="Arial"/>
          <w:sz w:val="21"/>
          <w:szCs w:val="21"/>
          <w:lang w:val="sk-SK"/>
        </w:rPr>
        <w:t>;</w:t>
      </w:r>
    </w:p>
    <w:p w14:paraId="195949D3" w14:textId="6C0E58CD" w:rsidR="000504B3" w:rsidRDefault="000504B3" w:rsidP="000504B3">
      <w:pPr>
        <w:pStyle w:val="Default"/>
        <w:jc w:val="both"/>
        <w:rPr>
          <w:sz w:val="21"/>
          <w:szCs w:val="21"/>
          <w:lang w:val="sk-SK"/>
        </w:rPr>
      </w:pPr>
      <w:proofErr w:type="spellStart"/>
      <w:r w:rsidRPr="00783FC2">
        <w:rPr>
          <w:b/>
          <w:sz w:val="21"/>
          <w:szCs w:val="21"/>
          <w:lang w:val="sk-SK"/>
        </w:rPr>
        <w:t>Servisované</w:t>
      </w:r>
      <w:proofErr w:type="spellEnd"/>
      <w:r w:rsidRPr="00783FC2">
        <w:rPr>
          <w:b/>
          <w:sz w:val="21"/>
          <w:szCs w:val="21"/>
          <w:lang w:val="sk-SK"/>
        </w:rPr>
        <w:t xml:space="preserve"> vozidlo:</w:t>
      </w:r>
      <w:r w:rsidRPr="00851015">
        <w:rPr>
          <w:color w:val="auto"/>
          <w:sz w:val="21"/>
          <w:szCs w:val="21"/>
        </w:rPr>
        <w:t xml:space="preserve"> </w:t>
      </w:r>
      <w:bookmarkStart w:id="0" w:name="_Hlk87034537"/>
      <w:proofErr w:type="spellStart"/>
      <w:r w:rsidR="001128E2">
        <w:rPr>
          <w:color w:val="auto"/>
          <w:sz w:val="21"/>
          <w:szCs w:val="21"/>
        </w:rPr>
        <w:t>osobné</w:t>
      </w:r>
      <w:proofErr w:type="spellEnd"/>
      <w:r w:rsidR="001128E2">
        <w:rPr>
          <w:color w:val="auto"/>
          <w:sz w:val="21"/>
          <w:szCs w:val="21"/>
        </w:rPr>
        <w:t xml:space="preserve"> </w:t>
      </w:r>
      <w:proofErr w:type="spellStart"/>
      <w:r w:rsidR="001128E2">
        <w:rPr>
          <w:color w:val="auto"/>
          <w:sz w:val="21"/>
          <w:szCs w:val="21"/>
        </w:rPr>
        <w:t>alebo</w:t>
      </w:r>
      <w:proofErr w:type="spellEnd"/>
      <w:r w:rsidR="001128E2">
        <w:rPr>
          <w:color w:val="auto"/>
          <w:sz w:val="21"/>
          <w:szCs w:val="21"/>
        </w:rPr>
        <w:t xml:space="preserve"> </w:t>
      </w:r>
      <w:r w:rsidRPr="00783FC2">
        <w:rPr>
          <w:sz w:val="21"/>
          <w:szCs w:val="21"/>
          <w:lang w:val="sk-SK"/>
        </w:rPr>
        <w:t xml:space="preserve">ľahké úžitkové motorové vozidlo </w:t>
      </w:r>
      <w:r w:rsidR="00655B95">
        <w:rPr>
          <w:sz w:val="21"/>
          <w:szCs w:val="21"/>
          <w:lang w:val="sk-SK"/>
        </w:rPr>
        <w:t xml:space="preserve">značky Volvo </w:t>
      </w:r>
      <w:r w:rsidRPr="00783FC2">
        <w:rPr>
          <w:sz w:val="21"/>
          <w:szCs w:val="21"/>
          <w:lang w:val="sk-SK"/>
        </w:rPr>
        <w:t xml:space="preserve">prevádzkované podľa príslušných právnych predpisov platných v Slovenskej republike. </w:t>
      </w:r>
      <w:proofErr w:type="spellStart"/>
      <w:r>
        <w:rPr>
          <w:sz w:val="21"/>
          <w:szCs w:val="21"/>
          <w:lang w:val="sk-SK"/>
        </w:rPr>
        <w:t>Servisované</w:t>
      </w:r>
      <w:proofErr w:type="spellEnd"/>
      <w:r>
        <w:rPr>
          <w:sz w:val="21"/>
          <w:szCs w:val="21"/>
          <w:lang w:val="sk-SK"/>
        </w:rPr>
        <w:t xml:space="preserve"> v</w:t>
      </w:r>
      <w:r w:rsidRPr="00783FC2">
        <w:rPr>
          <w:sz w:val="21"/>
          <w:szCs w:val="21"/>
          <w:lang w:val="sk-SK"/>
        </w:rPr>
        <w:t xml:space="preserve">ozidlo musí spĺňať </w:t>
      </w:r>
      <w:r>
        <w:rPr>
          <w:sz w:val="21"/>
          <w:szCs w:val="21"/>
          <w:lang w:val="sk-SK"/>
        </w:rPr>
        <w:t>nasledujúce</w:t>
      </w:r>
      <w:r w:rsidRPr="00783FC2">
        <w:rPr>
          <w:sz w:val="21"/>
          <w:szCs w:val="21"/>
          <w:lang w:val="sk-SK"/>
        </w:rPr>
        <w:t xml:space="preserve"> požiadavky: </w:t>
      </w:r>
    </w:p>
    <w:p w14:paraId="1171D8B4" w14:textId="59D37E82" w:rsidR="000504B3" w:rsidRPr="00655B95" w:rsidRDefault="000504B3" w:rsidP="00A431F2">
      <w:pPr>
        <w:pStyle w:val="Default"/>
        <w:numPr>
          <w:ilvl w:val="0"/>
          <w:numId w:val="33"/>
        </w:numPr>
        <w:tabs>
          <w:tab w:val="left" w:pos="284"/>
        </w:tabs>
        <w:ind w:left="284" w:hanging="284"/>
        <w:jc w:val="both"/>
        <w:rPr>
          <w:sz w:val="21"/>
          <w:szCs w:val="21"/>
          <w:lang w:val="sk-SK"/>
        </w:rPr>
      </w:pPr>
      <w:r w:rsidRPr="00655B95">
        <w:rPr>
          <w:sz w:val="21"/>
          <w:szCs w:val="21"/>
          <w:lang w:val="sk-SK"/>
        </w:rPr>
        <w:t xml:space="preserve">má maximálne 7  sedadiel (vrátane miesta vodiča), </w:t>
      </w:r>
    </w:p>
    <w:p w14:paraId="57933BF1" w14:textId="121E693F" w:rsidR="000504B3" w:rsidRPr="00655B95" w:rsidRDefault="000504B3" w:rsidP="00A431F2">
      <w:pPr>
        <w:pStyle w:val="Default"/>
        <w:numPr>
          <w:ilvl w:val="0"/>
          <w:numId w:val="33"/>
        </w:numPr>
        <w:tabs>
          <w:tab w:val="left" w:pos="284"/>
        </w:tabs>
        <w:ind w:left="284" w:hanging="284"/>
        <w:jc w:val="both"/>
        <w:rPr>
          <w:sz w:val="21"/>
          <w:szCs w:val="21"/>
          <w:lang w:val="sk-SK"/>
        </w:rPr>
      </w:pPr>
      <w:r w:rsidRPr="00655B95">
        <w:rPr>
          <w:sz w:val="21"/>
          <w:szCs w:val="21"/>
          <w:lang w:val="sk-SK"/>
        </w:rPr>
        <w:t xml:space="preserve">maximálna celková hmotnosť neprevyšuje 3500 kg, </w:t>
      </w:r>
    </w:p>
    <w:p w14:paraId="466F827D" w14:textId="2C2F6ABF" w:rsidR="000504B3" w:rsidRPr="00655B95" w:rsidRDefault="00C342A0" w:rsidP="00A431F2">
      <w:pPr>
        <w:pStyle w:val="Default"/>
        <w:numPr>
          <w:ilvl w:val="0"/>
          <w:numId w:val="33"/>
        </w:numPr>
        <w:tabs>
          <w:tab w:val="left" w:pos="284"/>
        </w:tabs>
        <w:ind w:left="284" w:hanging="284"/>
        <w:jc w:val="both"/>
        <w:rPr>
          <w:sz w:val="21"/>
          <w:szCs w:val="21"/>
          <w:lang w:val="sk-SK"/>
        </w:rPr>
      </w:pPr>
      <w:r w:rsidRPr="00A431F2">
        <w:rPr>
          <w:sz w:val="21"/>
          <w:szCs w:val="21"/>
          <w:lang w:val="sk-SK"/>
        </w:rPr>
        <w:t xml:space="preserve">poslednú </w:t>
      </w:r>
      <w:r w:rsidR="000504B3" w:rsidRPr="00A431F2">
        <w:rPr>
          <w:sz w:val="21"/>
          <w:szCs w:val="21"/>
          <w:lang w:val="sk-SK"/>
        </w:rPr>
        <w:t xml:space="preserve">predpísanú prehliadku </w:t>
      </w:r>
      <w:r w:rsidR="00F045BD" w:rsidRPr="009C4C45">
        <w:rPr>
          <w:sz w:val="21"/>
          <w:szCs w:val="21"/>
          <w:lang w:val="sk-SK"/>
        </w:rPr>
        <w:t xml:space="preserve">absolvovalo </w:t>
      </w:r>
      <w:r w:rsidR="000504B3" w:rsidRPr="00A431F2">
        <w:rPr>
          <w:sz w:val="21"/>
          <w:szCs w:val="21"/>
          <w:lang w:val="sk-SK"/>
        </w:rPr>
        <w:t>v autorizovanom servise</w:t>
      </w:r>
      <w:r w:rsidR="000504B3" w:rsidRPr="00655B95">
        <w:rPr>
          <w:sz w:val="21"/>
          <w:szCs w:val="21"/>
          <w:lang w:val="sk-SK"/>
        </w:rPr>
        <w:t xml:space="preserve"> </w:t>
      </w:r>
      <w:r w:rsidR="008112C5">
        <w:rPr>
          <w:color w:val="000000" w:themeColor="text1"/>
          <w:sz w:val="21"/>
          <w:szCs w:val="21"/>
          <w:lang w:val="sk-SK"/>
        </w:rPr>
        <w:t>Volvo na území Slovenskej republiky</w:t>
      </w:r>
      <w:r w:rsidR="008112C5" w:rsidRPr="00655B95">
        <w:rPr>
          <w:sz w:val="21"/>
          <w:szCs w:val="21"/>
          <w:lang w:val="sk-SK"/>
        </w:rPr>
        <w:t xml:space="preserve"> </w:t>
      </w:r>
      <w:r w:rsidR="000504B3" w:rsidRPr="00655B95">
        <w:rPr>
          <w:sz w:val="21"/>
          <w:szCs w:val="21"/>
          <w:lang w:val="sk-SK"/>
        </w:rPr>
        <w:t>a </w:t>
      </w:r>
    </w:p>
    <w:p w14:paraId="03BA3393" w14:textId="3F1A0F83" w:rsidR="000504B3" w:rsidRDefault="000504B3" w:rsidP="00A431F2">
      <w:pPr>
        <w:pStyle w:val="Default"/>
        <w:numPr>
          <w:ilvl w:val="0"/>
          <w:numId w:val="33"/>
        </w:numPr>
        <w:ind w:left="284" w:hanging="284"/>
        <w:jc w:val="both"/>
        <w:rPr>
          <w:b/>
          <w:color w:val="auto"/>
          <w:sz w:val="21"/>
          <w:szCs w:val="21"/>
          <w:lang w:val="sk-SK"/>
        </w:rPr>
      </w:pPr>
      <w:r w:rsidRPr="00655B95">
        <w:rPr>
          <w:sz w:val="21"/>
          <w:szCs w:val="21"/>
          <w:lang w:val="sk-SK"/>
        </w:rPr>
        <w:t>nie je staršie ako 15 rokov</w:t>
      </w:r>
      <w:bookmarkEnd w:id="0"/>
      <w:r>
        <w:rPr>
          <w:sz w:val="21"/>
          <w:szCs w:val="21"/>
          <w:lang w:val="sk-SK"/>
        </w:rPr>
        <w:t>;</w:t>
      </w:r>
    </w:p>
    <w:p w14:paraId="778FCEFD" w14:textId="5AF1A7AB" w:rsidR="00871EFC" w:rsidRPr="0013120A" w:rsidRDefault="00D9550D" w:rsidP="00871EFC">
      <w:pPr>
        <w:pStyle w:val="Default"/>
        <w:jc w:val="both"/>
        <w:rPr>
          <w:color w:val="auto"/>
          <w:sz w:val="21"/>
          <w:szCs w:val="21"/>
          <w:lang w:val="sk-SK"/>
        </w:rPr>
      </w:pPr>
      <w:r w:rsidRPr="0013120A">
        <w:rPr>
          <w:b/>
          <w:color w:val="auto"/>
          <w:sz w:val="21"/>
          <w:szCs w:val="21"/>
          <w:lang w:val="sk-SK"/>
        </w:rPr>
        <w:t>Škodová uda</w:t>
      </w:r>
      <w:r w:rsidR="00871EFC" w:rsidRPr="0013120A">
        <w:rPr>
          <w:b/>
          <w:color w:val="auto"/>
          <w:sz w:val="21"/>
          <w:szCs w:val="21"/>
          <w:lang w:val="sk-SK"/>
        </w:rPr>
        <w:t>los</w:t>
      </w:r>
      <w:r w:rsidRPr="0013120A">
        <w:rPr>
          <w:b/>
          <w:color w:val="auto"/>
          <w:sz w:val="21"/>
          <w:szCs w:val="21"/>
          <w:lang w:val="sk-SK"/>
        </w:rPr>
        <w:t>ť</w:t>
      </w:r>
      <w:r w:rsidR="00871EFC" w:rsidRPr="0013120A">
        <w:rPr>
          <w:b/>
          <w:color w:val="auto"/>
          <w:sz w:val="21"/>
          <w:szCs w:val="21"/>
          <w:lang w:val="sk-SK"/>
        </w:rPr>
        <w:t>:</w:t>
      </w:r>
      <w:r w:rsidR="00871EFC" w:rsidRPr="0013120A">
        <w:rPr>
          <w:color w:val="auto"/>
          <w:sz w:val="21"/>
          <w:szCs w:val="21"/>
          <w:lang w:val="sk-SK"/>
        </w:rPr>
        <w:t xml:space="preserve"> </w:t>
      </w:r>
      <w:r w:rsidRPr="0013120A">
        <w:rPr>
          <w:color w:val="auto"/>
          <w:sz w:val="21"/>
          <w:szCs w:val="21"/>
          <w:lang w:val="sk-SK"/>
        </w:rPr>
        <w:t>udalosť</w:t>
      </w:r>
      <w:r w:rsidR="00871EFC" w:rsidRPr="0013120A">
        <w:rPr>
          <w:color w:val="auto"/>
          <w:sz w:val="21"/>
          <w:szCs w:val="21"/>
          <w:lang w:val="sk-SK"/>
        </w:rPr>
        <w:t xml:space="preserve">, z ktorej vznikla škoda a ktorá by mohla byť dôvodom vzniku práva na </w:t>
      </w:r>
      <w:r w:rsidR="00F32E84" w:rsidRPr="0013120A">
        <w:rPr>
          <w:color w:val="auto"/>
          <w:sz w:val="21"/>
          <w:szCs w:val="21"/>
          <w:lang w:val="sk-SK"/>
        </w:rPr>
        <w:t>poskytnutie asistenčných služieb</w:t>
      </w:r>
      <w:r w:rsidR="00871EFC" w:rsidRPr="0013120A">
        <w:rPr>
          <w:color w:val="auto"/>
          <w:sz w:val="21"/>
          <w:szCs w:val="21"/>
          <w:lang w:val="sk-SK"/>
        </w:rPr>
        <w:t>;</w:t>
      </w:r>
    </w:p>
    <w:p w14:paraId="6304A5F6" w14:textId="77777777" w:rsidR="00222783" w:rsidRPr="0013120A" w:rsidRDefault="00222783" w:rsidP="00871EFC">
      <w:pPr>
        <w:pStyle w:val="Default"/>
        <w:jc w:val="both"/>
        <w:rPr>
          <w:color w:val="auto"/>
          <w:sz w:val="21"/>
          <w:szCs w:val="21"/>
          <w:lang w:val="sk-SK"/>
        </w:rPr>
      </w:pPr>
      <w:r w:rsidRPr="0013120A">
        <w:rPr>
          <w:b/>
          <w:color w:val="auto"/>
          <w:sz w:val="21"/>
          <w:szCs w:val="21"/>
          <w:lang w:val="sk-SK"/>
        </w:rPr>
        <w:t>Vandalizmus:</w:t>
      </w:r>
      <w:r w:rsidRPr="0013120A">
        <w:rPr>
          <w:color w:val="auto"/>
          <w:sz w:val="21"/>
          <w:szCs w:val="21"/>
          <w:lang w:val="sk-SK"/>
        </w:rPr>
        <w:t xml:space="preserve"> zámerné protiprávne jednanie druhých osôb, v dôsledku ktorého </w:t>
      </w:r>
      <w:r w:rsidR="000819F6" w:rsidRPr="0013120A">
        <w:rPr>
          <w:color w:val="auto"/>
          <w:sz w:val="21"/>
          <w:szCs w:val="21"/>
          <w:lang w:val="sk-SK"/>
        </w:rPr>
        <w:t>došlo</w:t>
      </w:r>
      <w:r w:rsidRPr="0013120A">
        <w:rPr>
          <w:color w:val="auto"/>
          <w:sz w:val="21"/>
          <w:szCs w:val="21"/>
          <w:lang w:val="sk-SK"/>
        </w:rPr>
        <w:t xml:space="preserve"> k poškodeniu alebo odcudzeniu niektorých častí vozidla potrebných pre spôsobilosť na prevádzku na cestných komunikáciách podľa</w:t>
      </w:r>
      <w:r w:rsidR="00BA731F" w:rsidRPr="0013120A">
        <w:rPr>
          <w:color w:val="auto"/>
          <w:sz w:val="21"/>
          <w:szCs w:val="21"/>
          <w:lang w:val="sk-SK"/>
        </w:rPr>
        <w:t xml:space="preserve"> príslušných právnych predpisov</w:t>
      </w:r>
      <w:r w:rsidR="00F57493" w:rsidRPr="0013120A">
        <w:rPr>
          <w:color w:val="auto"/>
          <w:sz w:val="21"/>
          <w:szCs w:val="21"/>
          <w:lang w:val="sk-SK"/>
        </w:rPr>
        <w:t>;</w:t>
      </w:r>
    </w:p>
    <w:p w14:paraId="0CC62130" w14:textId="49F2BCEB" w:rsidR="00590423" w:rsidRPr="0013120A" w:rsidRDefault="00F204D4" w:rsidP="00871EFC">
      <w:pPr>
        <w:pStyle w:val="Default"/>
        <w:jc w:val="both"/>
        <w:rPr>
          <w:color w:val="auto"/>
          <w:sz w:val="21"/>
          <w:szCs w:val="21"/>
          <w:lang w:val="sk-SK"/>
        </w:rPr>
      </w:pPr>
      <w:r w:rsidRPr="00A431F2">
        <w:rPr>
          <w:b/>
          <w:bCs/>
          <w:sz w:val="21"/>
          <w:szCs w:val="21"/>
          <w:lang w:val="sk-SK"/>
        </w:rPr>
        <w:t>Vozidlo:</w:t>
      </w:r>
      <w:r>
        <w:rPr>
          <w:sz w:val="21"/>
          <w:szCs w:val="21"/>
          <w:lang w:val="sk-SK"/>
        </w:rPr>
        <w:t xml:space="preserve"> </w:t>
      </w:r>
      <w:r w:rsidR="00B97B2E">
        <w:rPr>
          <w:sz w:val="21"/>
          <w:szCs w:val="21"/>
          <w:lang w:val="sk-SK"/>
        </w:rPr>
        <w:t>nové vozidlo, jazdené vozidlo a </w:t>
      </w:r>
      <w:proofErr w:type="spellStart"/>
      <w:r w:rsidR="00B97B2E">
        <w:rPr>
          <w:sz w:val="21"/>
          <w:szCs w:val="21"/>
          <w:lang w:val="sk-SK"/>
        </w:rPr>
        <w:t>servisované</w:t>
      </w:r>
      <w:proofErr w:type="spellEnd"/>
      <w:r w:rsidR="00B97B2E">
        <w:rPr>
          <w:sz w:val="21"/>
          <w:szCs w:val="21"/>
          <w:lang w:val="sk-SK"/>
        </w:rPr>
        <w:t xml:space="preserve"> vozidlo</w:t>
      </w:r>
      <w:r w:rsidR="007010FA" w:rsidRPr="007010FA">
        <w:rPr>
          <w:sz w:val="21"/>
          <w:szCs w:val="21"/>
          <w:lang w:val="sk-SK"/>
        </w:rPr>
        <w:t xml:space="preserve">, ktoré bolo k </w:t>
      </w:r>
      <w:r w:rsidR="007010FA">
        <w:rPr>
          <w:sz w:val="21"/>
          <w:szCs w:val="21"/>
          <w:lang w:val="sk-SK"/>
        </w:rPr>
        <w:t>p</w:t>
      </w:r>
      <w:r w:rsidR="007010FA" w:rsidRPr="007010FA">
        <w:rPr>
          <w:sz w:val="21"/>
          <w:szCs w:val="21"/>
          <w:lang w:val="sk-SK"/>
        </w:rPr>
        <w:t xml:space="preserve">oskytovateľovi prihlásené na poskytovanie </w:t>
      </w:r>
      <w:r w:rsidR="007010FA">
        <w:rPr>
          <w:sz w:val="21"/>
          <w:szCs w:val="21"/>
          <w:lang w:val="sk-SK"/>
        </w:rPr>
        <w:t>a</w:t>
      </w:r>
      <w:r w:rsidR="007010FA" w:rsidRPr="007010FA">
        <w:rPr>
          <w:sz w:val="21"/>
          <w:szCs w:val="21"/>
          <w:lang w:val="sk-SK"/>
        </w:rPr>
        <w:t>sistenčných služieb</w:t>
      </w:r>
      <w:r w:rsidR="008112C5">
        <w:rPr>
          <w:sz w:val="21"/>
          <w:szCs w:val="21"/>
          <w:lang w:val="sk-SK"/>
        </w:rPr>
        <w:t>.</w:t>
      </w:r>
    </w:p>
    <w:p w14:paraId="27F3D600" w14:textId="77777777" w:rsidR="00871EFC" w:rsidRPr="0013120A" w:rsidRDefault="00871EFC" w:rsidP="00871EFC">
      <w:pPr>
        <w:spacing w:after="0" w:line="240" w:lineRule="auto"/>
        <w:jc w:val="both"/>
        <w:rPr>
          <w:rFonts w:ascii="Arial" w:hAnsi="Arial" w:cs="Arial"/>
          <w:sz w:val="21"/>
          <w:szCs w:val="21"/>
          <w:lang w:val="sk-SK"/>
        </w:rPr>
      </w:pPr>
    </w:p>
    <w:p w14:paraId="5065943E" w14:textId="77777777" w:rsidR="007C18F0" w:rsidRPr="0013120A" w:rsidRDefault="007C18F0" w:rsidP="007C18F0">
      <w:pPr>
        <w:pStyle w:val="Odsekzoznamu"/>
        <w:numPr>
          <w:ilvl w:val="0"/>
          <w:numId w:val="2"/>
        </w:numPr>
        <w:spacing w:line="240" w:lineRule="auto"/>
        <w:ind w:left="567" w:hanging="283"/>
        <w:jc w:val="center"/>
        <w:rPr>
          <w:rFonts w:ascii="Arial" w:hAnsi="Arial" w:cs="Arial"/>
          <w:b/>
          <w:sz w:val="21"/>
          <w:szCs w:val="21"/>
          <w:lang w:val="sk-SK"/>
        </w:rPr>
      </w:pPr>
    </w:p>
    <w:p w14:paraId="63F4EAFC" w14:textId="77777777" w:rsidR="007C18F0" w:rsidRPr="0013120A" w:rsidRDefault="007C18F0" w:rsidP="007C18F0">
      <w:pPr>
        <w:pStyle w:val="Odsekzoznamu"/>
        <w:spacing w:line="240" w:lineRule="auto"/>
        <w:ind w:left="0"/>
        <w:jc w:val="center"/>
        <w:rPr>
          <w:rFonts w:ascii="Arial" w:hAnsi="Arial" w:cs="Arial"/>
          <w:b/>
          <w:sz w:val="21"/>
          <w:szCs w:val="21"/>
          <w:lang w:val="sk-SK"/>
        </w:rPr>
      </w:pPr>
      <w:r w:rsidRPr="0013120A">
        <w:rPr>
          <w:rFonts w:ascii="Arial" w:hAnsi="Arial" w:cs="Arial"/>
          <w:b/>
          <w:sz w:val="21"/>
          <w:szCs w:val="21"/>
          <w:lang w:val="sk-SK"/>
        </w:rPr>
        <w:t>Územná platnosť</w:t>
      </w:r>
    </w:p>
    <w:p w14:paraId="45E7A4EE" w14:textId="77777777" w:rsidR="00D97031" w:rsidRPr="0013120A" w:rsidRDefault="004565B3" w:rsidP="000A5943">
      <w:pPr>
        <w:pStyle w:val="Odsekzoznamu"/>
        <w:numPr>
          <w:ilvl w:val="0"/>
          <w:numId w:val="5"/>
        </w:numPr>
        <w:spacing w:line="240" w:lineRule="auto"/>
        <w:ind w:left="284" w:hanging="284"/>
        <w:jc w:val="both"/>
        <w:rPr>
          <w:rFonts w:ascii="Arial" w:hAnsi="Arial" w:cs="Arial"/>
          <w:b/>
          <w:sz w:val="21"/>
          <w:szCs w:val="21"/>
          <w:lang w:val="sk-SK"/>
        </w:rPr>
      </w:pPr>
      <w:r w:rsidRPr="0013120A">
        <w:rPr>
          <w:rFonts w:ascii="Arial" w:hAnsi="Arial" w:cs="Arial"/>
          <w:sz w:val="21"/>
          <w:szCs w:val="21"/>
          <w:lang w:val="sk-SK"/>
        </w:rPr>
        <w:t>Asistenčné služby sa poskytujú na území:</w:t>
      </w:r>
    </w:p>
    <w:p w14:paraId="62AF2111" w14:textId="77777777" w:rsidR="004565B3" w:rsidRPr="0013120A" w:rsidRDefault="004565B3" w:rsidP="000A5943">
      <w:pPr>
        <w:pStyle w:val="Odsekzoznamu"/>
        <w:numPr>
          <w:ilvl w:val="1"/>
          <w:numId w:val="5"/>
        </w:numPr>
        <w:spacing w:line="240" w:lineRule="auto"/>
        <w:ind w:left="567" w:hanging="283"/>
        <w:jc w:val="both"/>
        <w:rPr>
          <w:rFonts w:ascii="Arial" w:hAnsi="Arial" w:cs="Arial"/>
          <w:b/>
          <w:sz w:val="21"/>
          <w:szCs w:val="21"/>
          <w:lang w:val="sk-SK"/>
        </w:rPr>
      </w:pPr>
      <w:r w:rsidRPr="0013120A">
        <w:rPr>
          <w:rFonts w:ascii="Arial" w:hAnsi="Arial" w:cs="Arial"/>
          <w:sz w:val="21"/>
          <w:szCs w:val="21"/>
          <w:lang w:val="sk-SK"/>
        </w:rPr>
        <w:t>Slovenskej republiky</w:t>
      </w:r>
      <w:r w:rsidR="00BE236B" w:rsidRPr="0013120A">
        <w:rPr>
          <w:rFonts w:ascii="Arial" w:hAnsi="Arial" w:cs="Arial"/>
          <w:sz w:val="21"/>
          <w:szCs w:val="21"/>
          <w:lang w:val="sk-SK"/>
        </w:rPr>
        <w:t>,</w:t>
      </w:r>
    </w:p>
    <w:p w14:paraId="73946483" w14:textId="77777777" w:rsidR="004565B3" w:rsidRPr="0013120A" w:rsidRDefault="000A5943" w:rsidP="000A5943">
      <w:pPr>
        <w:pStyle w:val="Odsekzoznamu"/>
        <w:numPr>
          <w:ilvl w:val="1"/>
          <w:numId w:val="5"/>
        </w:numPr>
        <w:spacing w:line="240" w:lineRule="auto"/>
        <w:ind w:left="567" w:hanging="283"/>
        <w:jc w:val="both"/>
        <w:rPr>
          <w:rFonts w:ascii="Arial" w:hAnsi="Arial" w:cs="Arial"/>
          <w:b/>
          <w:sz w:val="21"/>
          <w:szCs w:val="21"/>
          <w:lang w:val="sk-SK"/>
        </w:rPr>
      </w:pPr>
      <w:r w:rsidRPr="0013120A">
        <w:rPr>
          <w:rFonts w:ascii="Arial" w:hAnsi="Arial" w:cs="Arial"/>
          <w:sz w:val="21"/>
          <w:szCs w:val="21"/>
          <w:lang w:val="sk-SK"/>
        </w:rPr>
        <w:t>Albánska, Andorry, Belgicka, Bieloruska, Bosny a Hercegoviny, Bulharska, Českej republiky,</w:t>
      </w:r>
      <w:r w:rsidR="00EA3EC5" w:rsidRPr="0013120A">
        <w:rPr>
          <w:rFonts w:ascii="Arial" w:hAnsi="Arial" w:cs="Arial"/>
          <w:sz w:val="21"/>
          <w:szCs w:val="21"/>
          <w:lang w:val="sk-SK"/>
        </w:rPr>
        <w:t xml:space="preserve"> Čiernej hory, Cyperskej republiky,</w:t>
      </w:r>
      <w:r w:rsidRPr="0013120A">
        <w:rPr>
          <w:rFonts w:ascii="Arial" w:hAnsi="Arial" w:cs="Arial"/>
          <w:sz w:val="21"/>
          <w:szCs w:val="21"/>
          <w:lang w:val="sk-SK"/>
        </w:rPr>
        <w:t xml:space="preserve"> Dánska, Estónska, Fínska, Francúzska, Gibraltáru, Grécka, </w:t>
      </w:r>
      <w:r w:rsidR="00EA3EC5" w:rsidRPr="0013120A">
        <w:rPr>
          <w:rFonts w:ascii="Arial" w:hAnsi="Arial" w:cs="Arial"/>
          <w:sz w:val="21"/>
          <w:szCs w:val="21"/>
          <w:lang w:val="sk-SK"/>
        </w:rPr>
        <w:t xml:space="preserve">Chorvátska, </w:t>
      </w:r>
      <w:r w:rsidRPr="0013120A">
        <w:rPr>
          <w:rFonts w:ascii="Arial" w:hAnsi="Arial" w:cs="Arial"/>
          <w:sz w:val="21"/>
          <w:szCs w:val="21"/>
          <w:lang w:val="sk-SK"/>
        </w:rPr>
        <w:t>Islandu, Írska,</w:t>
      </w:r>
      <w:r w:rsidR="0064437C" w:rsidRPr="0013120A">
        <w:rPr>
          <w:rFonts w:ascii="Arial" w:hAnsi="Arial" w:cs="Arial"/>
          <w:sz w:val="21"/>
          <w:szCs w:val="21"/>
          <w:lang w:val="sk-SK"/>
        </w:rPr>
        <w:t xml:space="preserve"> </w:t>
      </w:r>
      <w:r w:rsidR="00043991" w:rsidRPr="0013120A">
        <w:rPr>
          <w:rFonts w:ascii="Arial" w:hAnsi="Arial" w:cs="Arial"/>
          <w:sz w:val="21"/>
          <w:szCs w:val="21"/>
          <w:lang w:val="sk-SK"/>
        </w:rPr>
        <w:t xml:space="preserve">Lichtenštajnska, Litvy, </w:t>
      </w:r>
      <w:r w:rsidRPr="0013120A">
        <w:rPr>
          <w:rFonts w:ascii="Arial" w:hAnsi="Arial" w:cs="Arial"/>
          <w:sz w:val="21"/>
          <w:szCs w:val="21"/>
          <w:lang w:val="sk-SK"/>
        </w:rPr>
        <w:t xml:space="preserve">Lotyšska, Luxemburska, </w:t>
      </w:r>
      <w:r w:rsidR="00EA3EC5" w:rsidRPr="0013120A">
        <w:rPr>
          <w:rFonts w:ascii="Arial" w:hAnsi="Arial" w:cs="Arial"/>
          <w:sz w:val="21"/>
          <w:szCs w:val="21"/>
          <w:lang w:val="sk-SK"/>
        </w:rPr>
        <w:t xml:space="preserve">Macedónska, Maďarska, </w:t>
      </w:r>
      <w:r w:rsidRPr="0013120A">
        <w:rPr>
          <w:rFonts w:ascii="Arial" w:hAnsi="Arial" w:cs="Arial"/>
          <w:sz w:val="21"/>
          <w:szCs w:val="21"/>
          <w:lang w:val="sk-SK"/>
        </w:rPr>
        <w:t xml:space="preserve">Malty, Monaka, Moldavska, </w:t>
      </w:r>
      <w:r w:rsidR="00EA3EC5" w:rsidRPr="0013120A">
        <w:rPr>
          <w:rFonts w:ascii="Arial" w:hAnsi="Arial" w:cs="Arial"/>
          <w:sz w:val="21"/>
          <w:szCs w:val="21"/>
          <w:lang w:val="sk-SK"/>
        </w:rPr>
        <w:t xml:space="preserve">Nemecka, </w:t>
      </w:r>
      <w:r w:rsidRPr="0013120A">
        <w:rPr>
          <w:rFonts w:ascii="Arial" w:hAnsi="Arial" w:cs="Arial"/>
          <w:sz w:val="21"/>
          <w:szCs w:val="21"/>
          <w:lang w:val="sk-SK"/>
        </w:rPr>
        <w:t>Holandska, Nórsk</w:t>
      </w:r>
      <w:r w:rsidR="00EA3EC5" w:rsidRPr="0013120A">
        <w:rPr>
          <w:rFonts w:ascii="Arial" w:hAnsi="Arial" w:cs="Arial"/>
          <w:sz w:val="21"/>
          <w:szCs w:val="21"/>
          <w:lang w:val="sk-SK"/>
        </w:rPr>
        <w:t xml:space="preserve">a, Poľska, Portugalska, Rakúska, </w:t>
      </w:r>
      <w:r w:rsidRPr="0013120A">
        <w:rPr>
          <w:rFonts w:ascii="Arial" w:hAnsi="Arial" w:cs="Arial"/>
          <w:sz w:val="21"/>
          <w:szCs w:val="21"/>
          <w:lang w:val="sk-SK"/>
        </w:rPr>
        <w:t xml:space="preserve">San Marína, Rumunska, Ruska, Srbska, Slovinska, Španielska, Švédska, Švajčiarska, </w:t>
      </w:r>
      <w:r w:rsidR="00EA3EC5" w:rsidRPr="0013120A">
        <w:rPr>
          <w:rFonts w:ascii="Arial" w:hAnsi="Arial" w:cs="Arial"/>
          <w:sz w:val="21"/>
          <w:szCs w:val="21"/>
          <w:lang w:val="sk-SK"/>
        </w:rPr>
        <w:t xml:space="preserve">Talianska </w:t>
      </w:r>
      <w:r w:rsidRPr="0013120A">
        <w:rPr>
          <w:rFonts w:ascii="Arial" w:hAnsi="Arial" w:cs="Arial"/>
          <w:sz w:val="21"/>
          <w:szCs w:val="21"/>
          <w:lang w:val="sk-SK"/>
        </w:rPr>
        <w:t>Turecka, Spojeného kráľovstva, Ukrajiny</w:t>
      </w:r>
      <w:r w:rsidR="00BE236B" w:rsidRPr="0013120A">
        <w:rPr>
          <w:rFonts w:ascii="Arial" w:hAnsi="Arial" w:cs="Arial"/>
          <w:sz w:val="21"/>
          <w:szCs w:val="21"/>
          <w:lang w:val="sk-SK"/>
        </w:rPr>
        <w:t>.</w:t>
      </w:r>
    </w:p>
    <w:p w14:paraId="1EE0DF8A" w14:textId="77777777" w:rsidR="000A5943" w:rsidRPr="0013120A" w:rsidRDefault="000A5943" w:rsidP="000F16C8">
      <w:pPr>
        <w:pStyle w:val="Odsekzoznamu"/>
        <w:numPr>
          <w:ilvl w:val="0"/>
          <w:numId w:val="5"/>
        </w:numPr>
        <w:spacing w:line="240" w:lineRule="auto"/>
        <w:ind w:left="284" w:hanging="284"/>
        <w:jc w:val="both"/>
        <w:rPr>
          <w:rFonts w:ascii="Arial" w:hAnsi="Arial" w:cs="Arial"/>
          <w:b/>
          <w:sz w:val="21"/>
          <w:szCs w:val="21"/>
          <w:lang w:val="sk-SK"/>
        </w:rPr>
      </w:pPr>
      <w:r w:rsidRPr="0013120A">
        <w:rPr>
          <w:rFonts w:ascii="Arial" w:hAnsi="Arial" w:cs="Arial"/>
          <w:sz w:val="21"/>
          <w:szCs w:val="21"/>
          <w:lang w:val="sk-SK"/>
        </w:rPr>
        <w:t>Územná platnosť na území Ruska je obmedzená na okruh 200</w:t>
      </w:r>
      <w:r w:rsidR="00AE6FE5" w:rsidRPr="0013120A">
        <w:rPr>
          <w:rFonts w:ascii="Arial" w:hAnsi="Arial" w:cs="Arial"/>
          <w:sz w:val="21"/>
          <w:szCs w:val="21"/>
          <w:lang w:val="sk-SK"/>
        </w:rPr>
        <w:t xml:space="preserve"> </w:t>
      </w:r>
      <w:r w:rsidRPr="0013120A">
        <w:rPr>
          <w:rFonts w:ascii="Arial" w:hAnsi="Arial" w:cs="Arial"/>
          <w:sz w:val="21"/>
          <w:szCs w:val="21"/>
          <w:lang w:val="sk-SK"/>
        </w:rPr>
        <w:t>km od hraníc</w:t>
      </w:r>
      <w:r w:rsidR="007D2889" w:rsidRPr="0013120A">
        <w:rPr>
          <w:rFonts w:ascii="Arial" w:hAnsi="Arial" w:cs="Arial"/>
          <w:sz w:val="21"/>
          <w:szCs w:val="21"/>
          <w:lang w:val="sk-SK"/>
        </w:rPr>
        <w:t xml:space="preserve"> </w:t>
      </w:r>
      <w:r w:rsidR="007D2889" w:rsidRPr="0013120A">
        <w:rPr>
          <w:rFonts w:ascii="Arial" w:hAnsi="Arial" w:cs="Arial"/>
          <w:sz w:val="21"/>
          <w:szCs w:val="21"/>
          <w:lang w:val="sk-SK"/>
        </w:rPr>
        <w:t>nasledujúcich</w:t>
      </w:r>
      <w:r w:rsidRPr="0013120A">
        <w:rPr>
          <w:rFonts w:ascii="Arial" w:hAnsi="Arial" w:cs="Arial"/>
          <w:sz w:val="21"/>
          <w:szCs w:val="21"/>
          <w:lang w:val="sk-SK"/>
        </w:rPr>
        <w:t xml:space="preserve"> miest</w:t>
      </w:r>
      <w:r w:rsidR="007D2889" w:rsidRPr="0013120A">
        <w:rPr>
          <w:rFonts w:ascii="Arial" w:hAnsi="Arial" w:cs="Arial"/>
          <w:sz w:val="21"/>
          <w:szCs w:val="21"/>
          <w:lang w:val="sk-SK"/>
        </w:rPr>
        <w:t xml:space="preserve"> vrátane</w:t>
      </w:r>
      <w:r w:rsidRPr="0013120A">
        <w:rPr>
          <w:rFonts w:ascii="Arial" w:hAnsi="Arial" w:cs="Arial"/>
          <w:sz w:val="21"/>
          <w:szCs w:val="21"/>
          <w:lang w:val="sk-SK"/>
        </w:rPr>
        <w:t>: Petroh</w:t>
      </w:r>
      <w:r w:rsidR="00930EA4" w:rsidRPr="0013120A">
        <w:rPr>
          <w:rFonts w:ascii="Arial" w:hAnsi="Arial" w:cs="Arial"/>
          <w:sz w:val="21"/>
          <w:szCs w:val="21"/>
          <w:lang w:val="sk-SK"/>
        </w:rPr>
        <w:t xml:space="preserve">rad, Moskva, Rostov na Done, </w:t>
      </w:r>
      <w:proofErr w:type="spellStart"/>
      <w:r w:rsidR="00930EA4" w:rsidRPr="0013120A">
        <w:rPr>
          <w:rFonts w:ascii="Arial" w:hAnsi="Arial" w:cs="Arial"/>
          <w:sz w:val="21"/>
          <w:szCs w:val="21"/>
          <w:lang w:val="sk-SK"/>
        </w:rPr>
        <w:t>Togliatti</w:t>
      </w:r>
      <w:proofErr w:type="spellEnd"/>
      <w:r w:rsidRPr="0013120A">
        <w:rPr>
          <w:rFonts w:ascii="Arial" w:hAnsi="Arial" w:cs="Arial"/>
          <w:sz w:val="21"/>
          <w:szCs w:val="21"/>
          <w:lang w:val="sk-SK"/>
        </w:rPr>
        <w:t>, Perm</w:t>
      </w:r>
      <w:r w:rsidR="00BE236B" w:rsidRPr="0013120A">
        <w:rPr>
          <w:rFonts w:ascii="Arial" w:hAnsi="Arial" w:cs="Arial"/>
          <w:sz w:val="21"/>
          <w:szCs w:val="21"/>
          <w:lang w:val="sk-SK"/>
        </w:rPr>
        <w:t>.</w:t>
      </w:r>
    </w:p>
    <w:p w14:paraId="33EC84FB" w14:textId="77777777" w:rsidR="00B371F1" w:rsidRPr="0013120A" w:rsidRDefault="00B371F1" w:rsidP="007C4CF3">
      <w:pPr>
        <w:pStyle w:val="Odsekzoznamu"/>
        <w:spacing w:line="240" w:lineRule="auto"/>
        <w:ind w:left="567"/>
        <w:jc w:val="both"/>
        <w:rPr>
          <w:rFonts w:ascii="Arial" w:hAnsi="Arial" w:cs="Arial"/>
          <w:sz w:val="21"/>
          <w:szCs w:val="21"/>
          <w:lang w:val="sk-SK"/>
        </w:rPr>
      </w:pPr>
    </w:p>
    <w:p w14:paraId="13B64E7A" w14:textId="77777777" w:rsidR="002B4F3D" w:rsidRPr="0013120A" w:rsidRDefault="002B4F3D" w:rsidP="007C4CF3">
      <w:pPr>
        <w:pStyle w:val="Odsekzoznamu"/>
        <w:spacing w:line="240" w:lineRule="auto"/>
        <w:ind w:left="567"/>
        <w:jc w:val="both"/>
        <w:rPr>
          <w:rFonts w:ascii="Arial" w:hAnsi="Arial" w:cs="Arial"/>
          <w:sz w:val="21"/>
          <w:szCs w:val="21"/>
          <w:lang w:val="sk-SK"/>
        </w:rPr>
      </w:pPr>
    </w:p>
    <w:p w14:paraId="53ED6820" w14:textId="004664EF" w:rsidR="004B2CBD" w:rsidRPr="0013120A" w:rsidRDefault="00AE2F56" w:rsidP="00AE2F56">
      <w:pPr>
        <w:pStyle w:val="Odsekzoznamu"/>
        <w:numPr>
          <w:ilvl w:val="0"/>
          <w:numId w:val="1"/>
        </w:numPr>
        <w:spacing w:after="0" w:line="240" w:lineRule="auto"/>
        <w:ind w:left="567" w:hanging="283"/>
        <w:jc w:val="center"/>
        <w:rPr>
          <w:rFonts w:ascii="Arial" w:hAnsi="Arial" w:cs="Arial"/>
          <w:sz w:val="21"/>
          <w:szCs w:val="21"/>
          <w:lang w:val="sk-SK"/>
        </w:rPr>
      </w:pPr>
      <w:r w:rsidRPr="0013120A">
        <w:rPr>
          <w:rFonts w:ascii="Arial" w:hAnsi="Arial" w:cs="Arial"/>
          <w:b/>
          <w:sz w:val="21"/>
          <w:szCs w:val="21"/>
          <w:lang w:val="sk-SK"/>
        </w:rPr>
        <w:t>OSOBITN</w:t>
      </w:r>
      <w:r w:rsidR="00C2532F">
        <w:rPr>
          <w:rFonts w:ascii="Arial" w:hAnsi="Arial" w:cs="Arial"/>
          <w:b/>
          <w:sz w:val="21"/>
          <w:szCs w:val="21"/>
          <w:lang w:val="sk-SK"/>
        </w:rPr>
        <w:t>É</w:t>
      </w:r>
      <w:r w:rsidRPr="0013120A">
        <w:rPr>
          <w:rFonts w:ascii="Arial" w:hAnsi="Arial" w:cs="Arial"/>
          <w:b/>
          <w:sz w:val="21"/>
          <w:szCs w:val="21"/>
          <w:lang w:val="sk-SK"/>
        </w:rPr>
        <w:t xml:space="preserve"> USTANOVENIA</w:t>
      </w:r>
    </w:p>
    <w:p w14:paraId="55C06A3E" w14:textId="77777777" w:rsidR="00AE2F56" w:rsidRPr="0013120A" w:rsidRDefault="00AE2F56" w:rsidP="00AE2F56">
      <w:pPr>
        <w:spacing w:after="0" w:line="240" w:lineRule="auto"/>
        <w:ind w:left="284"/>
        <w:rPr>
          <w:rFonts w:ascii="Arial" w:hAnsi="Arial" w:cs="Arial"/>
          <w:sz w:val="21"/>
          <w:szCs w:val="21"/>
          <w:lang w:val="sk-SK"/>
        </w:rPr>
      </w:pPr>
    </w:p>
    <w:p w14:paraId="51B8A576" w14:textId="77777777" w:rsidR="00C8133A" w:rsidRPr="0013120A" w:rsidRDefault="00C8133A" w:rsidP="00C8133A">
      <w:pPr>
        <w:pStyle w:val="Odsekzoznamu"/>
        <w:numPr>
          <w:ilvl w:val="0"/>
          <w:numId w:val="2"/>
        </w:numPr>
        <w:spacing w:line="240" w:lineRule="auto"/>
        <w:ind w:left="567" w:hanging="283"/>
        <w:jc w:val="center"/>
        <w:rPr>
          <w:rFonts w:ascii="Arial" w:hAnsi="Arial" w:cs="Arial"/>
          <w:b/>
          <w:sz w:val="21"/>
          <w:szCs w:val="21"/>
          <w:lang w:val="sk-SK"/>
        </w:rPr>
      </w:pPr>
    </w:p>
    <w:p w14:paraId="33B09103" w14:textId="77777777" w:rsidR="00C8133A" w:rsidRPr="0013120A" w:rsidRDefault="009C22B4" w:rsidP="00C8133A">
      <w:pPr>
        <w:pStyle w:val="Odsekzoznamu"/>
        <w:spacing w:line="240" w:lineRule="auto"/>
        <w:ind w:left="0"/>
        <w:jc w:val="center"/>
        <w:rPr>
          <w:rFonts w:ascii="Arial" w:hAnsi="Arial" w:cs="Arial"/>
          <w:b/>
          <w:sz w:val="21"/>
          <w:szCs w:val="21"/>
          <w:lang w:val="sk-SK"/>
        </w:rPr>
      </w:pPr>
      <w:r w:rsidRPr="0013120A">
        <w:rPr>
          <w:rFonts w:ascii="Arial" w:hAnsi="Arial" w:cs="Arial"/>
          <w:b/>
          <w:sz w:val="21"/>
          <w:szCs w:val="21"/>
          <w:lang w:val="sk-SK"/>
        </w:rPr>
        <w:t>Spôsobilosť k čerpaniu asistenčných služieb</w:t>
      </w:r>
    </w:p>
    <w:p w14:paraId="49E976CF" w14:textId="279AC4F8" w:rsidR="00C342A0" w:rsidRDefault="00C8133A" w:rsidP="008609EA">
      <w:pPr>
        <w:pStyle w:val="Odsekzoznamu"/>
        <w:numPr>
          <w:ilvl w:val="0"/>
          <w:numId w:val="31"/>
        </w:numPr>
        <w:spacing w:line="240" w:lineRule="auto"/>
        <w:ind w:left="284" w:hanging="284"/>
        <w:jc w:val="both"/>
        <w:rPr>
          <w:rFonts w:ascii="Arial" w:hAnsi="Arial" w:cs="Arial"/>
          <w:sz w:val="21"/>
          <w:szCs w:val="21"/>
          <w:lang w:val="sk-SK"/>
        </w:rPr>
      </w:pPr>
      <w:r w:rsidRPr="0013120A">
        <w:rPr>
          <w:rFonts w:ascii="Arial" w:hAnsi="Arial" w:cs="Arial"/>
          <w:sz w:val="21"/>
          <w:szCs w:val="21"/>
          <w:lang w:val="sk-SK"/>
        </w:rPr>
        <w:t xml:space="preserve">Asistenčné služby využíva vodič a posádka </w:t>
      </w:r>
    </w:p>
    <w:p w14:paraId="387958B2" w14:textId="77833502" w:rsidR="00C342A0" w:rsidRDefault="00C342A0" w:rsidP="00A431F2">
      <w:pPr>
        <w:pStyle w:val="Odsekzoznamu"/>
        <w:numPr>
          <w:ilvl w:val="1"/>
          <w:numId w:val="32"/>
        </w:numPr>
        <w:spacing w:line="240" w:lineRule="auto"/>
        <w:ind w:left="567" w:hanging="284"/>
        <w:jc w:val="both"/>
        <w:rPr>
          <w:rFonts w:ascii="Arial" w:hAnsi="Arial" w:cs="Arial"/>
          <w:sz w:val="21"/>
          <w:szCs w:val="21"/>
          <w:lang w:val="sk-SK"/>
        </w:rPr>
      </w:pPr>
      <w:r>
        <w:rPr>
          <w:rFonts w:ascii="Arial" w:hAnsi="Arial" w:cs="Arial"/>
          <w:sz w:val="21"/>
          <w:szCs w:val="21"/>
          <w:lang w:val="sk-SK"/>
        </w:rPr>
        <w:t xml:space="preserve">nového </w:t>
      </w:r>
      <w:r w:rsidR="00C8133A" w:rsidRPr="0013120A">
        <w:rPr>
          <w:rFonts w:ascii="Arial" w:hAnsi="Arial" w:cs="Arial"/>
          <w:sz w:val="21"/>
          <w:szCs w:val="21"/>
          <w:lang w:val="sk-SK"/>
        </w:rPr>
        <w:t>vozidla zakúpeného u oficiálneho predajcu Volvo na území Slovenskej republiky</w:t>
      </w:r>
      <w:r>
        <w:rPr>
          <w:rFonts w:ascii="Arial" w:hAnsi="Arial" w:cs="Arial"/>
          <w:sz w:val="21"/>
          <w:szCs w:val="21"/>
          <w:lang w:val="sk-SK"/>
        </w:rPr>
        <w:t>;</w:t>
      </w:r>
    </w:p>
    <w:p w14:paraId="489EC685" w14:textId="27E5B009" w:rsidR="00C342A0" w:rsidRDefault="00C342A0" w:rsidP="00A431F2">
      <w:pPr>
        <w:pStyle w:val="Odsekzoznamu"/>
        <w:numPr>
          <w:ilvl w:val="1"/>
          <w:numId w:val="32"/>
        </w:numPr>
        <w:spacing w:line="240" w:lineRule="auto"/>
        <w:ind w:left="567" w:hanging="284"/>
        <w:jc w:val="both"/>
        <w:rPr>
          <w:rFonts w:ascii="Arial" w:hAnsi="Arial" w:cs="Arial"/>
          <w:sz w:val="21"/>
          <w:szCs w:val="21"/>
          <w:lang w:val="sk-SK"/>
        </w:rPr>
      </w:pPr>
      <w:r>
        <w:rPr>
          <w:rFonts w:ascii="Arial" w:hAnsi="Arial" w:cs="Arial"/>
          <w:sz w:val="21"/>
          <w:szCs w:val="21"/>
          <w:lang w:val="sk-SK"/>
        </w:rPr>
        <w:t>jazdeného vozidla</w:t>
      </w:r>
      <w:r w:rsidR="006922EA">
        <w:rPr>
          <w:rFonts w:ascii="Arial" w:hAnsi="Arial" w:cs="Arial"/>
          <w:sz w:val="21"/>
          <w:szCs w:val="21"/>
          <w:lang w:val="sk-SK"/>
        </w:rPr>
        <w:t xml:space="preserve"> </w:t>
      </w:r>
      <w:r w:rsidRPr="00C342A0">
        <w:rPr>
          <w:rFonts w:ascii="Arial" w:hAnsi="Arial" w:cs="Arial"/>
          <w:sz w:val="21"/>
          <w:szCs w:val="21"/>
          <w:lang w:val="sk-SK"/>
        </w:rPr>
        <w:t>zakúpeného u oficiálneho predajcu Volvo na území Slovenskej republiky</w:t>
      </w:r>
      <w:r>
        <w:rPr>
          <w:rFonts w:ascii="Arial" w:hAnsi="Arial" w:cs="Arial"/>
          <w:sz w:val="21"/>
          <w:szCs w:val="21"/>
          <w:lang w:val="sk-SK"/>
        </w:rPr>
        <w:t>;</w:t>
      </w:r>
    </w:p>
    <w:p w14:paraId="59702FDE" w14:textId="319F1E50" w:rsidR="00C342A0" w:rsidRDefault="00C342A0" w:rsidP="00C342A0">
      <w:pPr>
        <w:pStyle w:val="Odsekzoznamu"/>
        <w:numPr>
          <w:ilvl w:val="1"/>
          <w:numId w:val="32"/>
        </w:numPr>
        <w:spacing w:line="240" w:lineRule="auto"/>
        <w:ind w:left="567" w:hanging="284"/>
        <w:jc w:val="both"/>
        <w:rPr>
          <w:rFonts w:ascii="Arial" w:hAnsi="Arial" w:cs="Arial"/>
          <w:sz w:val="21"/>
          <w:szCs w:val="21"/>
          <w:lang w:val="sk-SK"/>
        </w:rPr>
      </w:pPr>
      <w:proofErr w:type="spellStart"/>
      <w:r>
        <w:rPr>
          <w:rFonts w:ascii="Arial" w:hAnsi="Arial" w:cs="Arial"/>
          <w:sz w:val="21"/>
          <w:szCs w:val="21"/>
          <w:lang w:val="sk-SK"/>
        </w:rPr>
        <w:t>servisovaného</w:t>
      </w:r>
      <w:proofErr w:type="spellEnd"/>
      <w:r>
        <w:rPr>
          <w:rFonts w:ascii="Arial" w:hAnsi="Arial" w:cs="Arial"/>
          <w:sz w:val="21"/>
          <w:szCs w:val="21"/>
          <w:lang w:val="sk-SK"/>
        </w:rPr>
        <w:t xml:space="preserve"> vozidla, ktoré poslednú predpísanú servisnú prehliadku absolvovalo v autorizovanom servise Volvo na území Slovenskej republiky.</w:t>
      </w:r>
    </w:p>
    <w:p w14:paraId="17B7DE35" w14:textId="405AC31F" w:rsidR="00C8133A" w:rsidRDefault="00C8133A" w:rsidP="00A431F2">
      <w:pPr>
        <w:pStyle w:val="Odsekzoznamu"/>
        <w:spacing w:line="240" w:lineRule="auto"/>
        <w:ind w:left="284"/>
        <w:jc w:val="both"/>
        <w:rPr>
          <w:rFonts w:ascii="Arial" w:hAnsi="Arial" w:cs="Arial"/>
          <w:sz w:val="21"/>
          <w:szCs w:val="21"/>
          <w:lang w:val="sk-SK"/>
        </w:rPr>
      </w:pPr>
      <w:r w:rsidRPr="0013120A">
        <w:rPr>
          <w:rFonts w:ascii="Arial" w:hAnsi="Arial" w:cs="Arial"/>
          <w:sz w:val="21"/>
          <w:szCs w:val="21"/>
          <w:lang w:val="sk-SK"/>
        </w:rPr>
        <w:t>Počet osôb, na ktorý sa vzťahujú služby uvedené nižšie, je obmedzený počtom pasažierov povolených v technickom preukaze vozidla. Služby sa nevzťahujú na osoby prepravované za úplatu.</w:t>
      </w:r>
    </w:p>
    <w:p w14:paraId="1B0D5940" w14:textId="74FC50DA" w:rsidR="00813286" w:rsidRDefault="00813286" w:rsidP="008609EA">
      <w:pPr>
        <w:pStyle w:val="Odsekzoznamu"/>
        <w:numPr>
          <w:ilvl w:val="0"/>
          <w:numId w:val="31"/>
        </w:numPr>
        <w:spacing w:line="240" w:lineRule="auto"/>
        <w:ind w:left="284" w:hanging="284"/>
        <w:jc w:val="both"/>
        <w:rPr>
          <w:rFonts w:ascii="Arial" w:hAnsi="Arial" w:cs="Arial"/>
          <w:sz w:val="21"/>
          <w:szCs w:val="21"/>
          <w:lang w:val="sk-SK"/>
        </w:rPr>
      </w:pPr>
      <w:r>
        <w:rPr>
          <w:rFonts w:ascii="Arial" w:hAnsi="Arial" w:cs="Arial"/>
          <w:sz w:val="21"/>
          <w:szCs w:val="21"/>
          <w:lang w:val="sk-SK"/>
        </w:rPr>
        <w:t xml:space="preserve">Asistenčné služby sa nevzťahujú na motorové vozidlá, pri ktorých sa v dôsledku ich súčiastkovej základne a rozsahu úprav zmenili podmienky pre poskytnutie </w:t>
      </w:r>
      <w:r w:rsidR="00C342A0">
        <w:rPr>
          <w:rFonts w:ascii="Arial" w:hAnsi="Arial" w:cs="Arial"/>
          <w:sz w:val="21"/>
          <w:szCs w:val="21"/>
          <w:lang w:val="sk-SK"/>
        </w:rPr>
        <w:t>a</w:t>
      </w:r>
      <w:r>
        <w:rPr>
          <w:rFonts w:ascii="Arial" w:hAnsi="Arial" w:cs="Arial"/>
          <w:sz w:val="21"/>
          <w:szCs w:val="21"/>
          <w:lang w:val="sk-SK"/>
        </w:rPr>
        <w:t>sistenčných služieb (napr. pretekárske motorové vozidlá). Asistenčné služby sa nevzťahujú ani na prípojné vozidlá tvoriace jazdnú súpravu s vozidlom.</w:t>
      </w:r>
    </w:p>
    <w:p w14:paraId="76ECB347" w14:textId="77777777" w:rsidR="008C0348" w:rsidRPr="008C0348" w:rsidRDefault="008C0348" w:rsidP="008C0348">
      <w:pPr>
        <w:pStyle w:val="Odsekzoznamu"/>
        <w:spacing w:line="240" w:lineRule="auto"/>
        <w:ind w:left="284"/>
        <w:jc w:val="both"/>
        <w:rPr>
          <w:rFonts w:ascii="Arial" w:hAnsi="Arial" w:cs="Arial"/>
          <w:sz w:val="21"/>
          <w:szCs w:val="21"/>
          <w:lang w:val="sk-SK"/>
        </w:rPr>
      </w:pPr>
    </w:p>
    <w:p w14:paraId="05997333" w14:textId="77777777" w:rsidR="00AE2F56" w:rsidRPr="0013120A" w:rsidRDefault="00AE2F56" w:rsidP="00AE2F56">
      <w:pPr>
        <w:pStyle w:val="Odsekzoznamu"/>
        <w:numPr>
          <w:ilvl w:val="0"/>
          <w:numId w:val="2"/>
        </w:numPr>
        <w:spacing w:after="0" w:line="240" w:lineRule="auto"/>
        <w:ind w:left="567" w:hanging="283"/>
        <w:jc w:val="center"/>
        <w:rPr>
          <w:rFonts w:ascii="Arial" w:hAnsi="Arial" w:cs="Arial"/>
          <w:sz w:val="21"/>
          <w:szCs w:val="21"/>
          <w:lang w:val="sk-SK"/>
        </w:rPr>
      </w:pPr>
    </w:p>
    <w:p w14:paraId="6AE52239" w14:textId="77777777" w:rsidR="00AE2F56" w:rsidRPr="0013120A" w:rsidRDefault="00893558" w:rsidP="000A3FF3">
      <w:pPr>
        <w:spacing w:after="0" w:line="240" w:lineRule="auto"/>
        <w:jc w:val="center"/>
        <w:rPr>
          <w:rFonts w:ascii="Arial" w:hAnsi="Arial" w:cs="Arial"/>
          <w:b/>
          <w:sz w:val="21"/>
          <w:szCs w:val="21"/>
          <w:lang w:val="sk-SK"/>
        </w:rPr>
      </w:pPr>
      <w:r w:rsidRPr="0013120A">
        <w:rPr>
          <w:rFonts w:ascii="Arial" w:hAnsi="Arial" w:cs="Arial"/>
          <w:b/>
          <w:sz w:val="21"/>
          <w:szCs w:val="21"/>
          <w:lang w:val="sk-SK"/>
        </w:rPr>
        <w:t>Časová platnosť</w:t>
      </w:r>
    </w:p>
    <w:p w14:paraId="0E19BDC8" w14:textId="785393E5" w:rsidR="0004302B" w:rsidRPr="00A431F2" w:rsidRDefault="002F4509" w:rsidP="0004302B">
      <w:pPr>
        <w:pStyle w:val="Odsekzoznamu"/>
        <w:numPr>
          <w:ilvl w:val="0"/>
          <w:numId w:val="11"/>
        </w:numPr>
        <w:spacing w:line="240" w:lineRule="auto"/>
        <w:ind w:left="284" w:hanging="284"/>
        <w:jc w:val="both"/>
        <w:rPr>
          <w:rFonts w:ascii="Arial" w:hAnsi="Arial" w:cs="Arial"/>
          <w:sz w:val="21"/>
          <w:szCs w:val="21"/>
          <w:lang w:val="sk-SK"/>
        </w:rPr>
      </w:pPr>
      <w:r w:rsidRPr="0013120A">
        <w:rPr>
          <w:rFonts w:ascii="Arial" w:hAnsi="Arial" w:cs="Arial"/>
          <w:sz w:val="21"/>
          <w:szCs w:val="21"/>
          <w:lang w:val="sk-SK"/>
        </w:rPr>
        <w:t xml:space="preserve">Asistenčné služby </w:t>
      </w:r>
      <w:r w:rsidR="00EB32BB">
        <w:rPr>
          <w:rFonts w:ascii="Arial" w:hAnsi="Arial" w:cs="Arial"/>
          <w:sz w:val="21"/>
          <w:szCs w:val="21"/>
          <w:lang w:val="sk-SK"/>
        </w:rPr>
        <w:t xml:space="preserve">k novému vozidlu </w:t>
      </w:r>
      <w:r w:rsidRPr="0013120A">
        <w:rPr>
          <w:rFonts w:ascii="Arial" w:hAnsi="Arial" w:cs="Arial"/>
          <w:sz w:val="21"/>
          <w:szCs w:val="21"/>
          <w:lang w:val="sk-SK"/>
        </w:rPr>
        <w:t>sa poskytujú po</w:t>
      </w:r>
      <w:r w:rsidR="00694102" w:rsidRPr="0013120A">
        <w:rPr>
          <w:rFonts w:ascii="Arial" w:hAnsi="Arial" w:cs="Arial"/>
          <w:sz w:val="21"/>
          <w:szCs w:val="21"/>
          <w:lang w:val="sk-SK"/>
        </w:rPr>
        <w:t xml:space="preserve"> dobu </w:t>
      </w:r>
      <w:r w:rsidR="00A431F2">
        <w:rPr>
          <w:rFonts w:ascii="Arial" w:hAnsi="Arial" w:cs="Arial"/>
          <w:sz w:val="21"/>
          <w:szCs w:val="21"/>
          <w:lang w:val="sk-SK"/>
        </w:rPr>
        <w:t xml:space="preserve">záruky </w:t>
      </w:r>
      <w:r w:rsidR="00B32FA6">
        <w:rPr>
          <w:rFonts w:ascii="Arial" w:hAnsi="Arial" w:cs="Arial"/>
          <w:sz w:val="21"/>
          <w:szCs w:val="21"/>
          <w:lang w:val="sk-SK"/>
        </w:rPr>
        <w:t xml:space="preserve">poskytnutej </w:t>
      </w:r>
      <w:r w:rsidR="00F82019">
        <w:rPr>
          <w:rFonts w:ascii="Arial" w:hAnsi="Arial" w:cs="Arial"/>
          <w:sz w:val="21"/>
          <w:szCs w:val="21"/>
          <w:lang w:val="sk-SK"/>
        </w:rPr>
        <w:t xml:space="preserve">výrobcom alebo predajcom </w:t>
      </w:r>
      <w:r w:rsidR="00A431F2">
        <w:rPr>
          <w:rFonts w:ascii="Arial" w:hAnsi="Arial" w:cs="Arial"/>
          <w:sz w:val="21"/>
          <w:szCs w:val="21"/>
          <w:lang w:val="sk-SK"/>
        </w:rPr>
        <w:t xml:space="preserve">na nové vozidlo, najdlhšie však po dobu </w:t>
      </w:r>
      <w:r w:rsidR="00DD6CF4" w:rsidRPr="0013120A">
        <w:rPr>
          <w:rFonts w:ascii="Arial" w:hAnsi="Arial" w:cs="Arial"/>
          <w:sz w:val="21"/>
          <w:szCs w:val="21"/>
          <w:lang w:val="sk-SK"/>
        </w:rPr>
        <w:t>5</w:t>
      </w:r>
      <w:r w:rsidR="00694102" w:rsidRPr="0013120A">
        <w:rPr>
          <w:rFonts w:ascii="Arial" w:hAnsi="Arial" w:cs="Arial"/>
          <w:sz w:val="21"/>
          <w:szCs w:val="21"/>
          <w:lang w:val="sk-SK"/>
        </w:rPr>
        <w:t xml:space="preserve"> (</w:t>
      </w:r>
      <w:r w:rsidR="00DD6CF4" w:rsidRPr="0013120A">
        <w:rPr>
          <w:rFonts w:ascii="Arial" w:hAnsi="Arial" w:cs="Arial"/>
          <w:sz w:val="21"/>
          <w:szCs w:val="21"/>
          <w:lang w:val="sk-SK"/>
        </w:rPr>
        <w:t>piatich</w:t>
      </w:r>
      <w:r w:rsidR="00694102" w:rsidRPr="0013120A">
        <w:rPr>
          <w:rFonts w:ascii="Arial" w:hAnsi="Arial" w:cs="Arial"/>
          <w:sz w:val="21"/>
          <w:szCs w:val="21"/>
          <w:lang w:val="sk-SK"/>
        </w:rPr>
        <w:t>) rokov odo dňa predaja nového vozidla.</w:t>
      </w:r>
      <w:r w:rsidR="009D0BC4" w:rsidRPr="0013120A">
        <w:rPr>
          <w:rFonts w:ascii="Arial" w:hAnsi="Arial" w:cs="Arial"/>
          <w:sz w:val="21"/>
          <w:szCs w:val="21"/>
          <w:lang w:val="sk-SK"/>
        </w:rPr>
        <w:t xml:space="preserve"> </w:t>
      </w:r>
    </w:p>
    <w:p w14:paraId="2C0C2034" w14:textId="6E56B4D6" w:rsidR="00B97B2E" w:rsidRDefault="00E25FE5" w:rsidP="0004302B">
      <w:pPr>
        <w:pStyle w:val="Odsekzoznamu"/>
        <w:numPr>
          <w:ilvl w:val="0"/>
          <w:numId w:val="11"/>
        </w:numPr>
        <w:spacing w:line="240" w:lineRule="auto"/>
        <w:ind w:left="284" w:hanging="284"/>
        <w:jc w:val="both"/>
        <w:rPr>
          <w:rFonts w:ascii="Arial" w:hAnsi="Arial" w:cs="Arial"/>
          <w:sz w:val="21"/>
          <w:szCs w:val="21"/>
          <w:lang w:val="sk-SK"/>
        </w:rPr>
      </w:pPr>
      <w:r>
        <w:rPr>
          <w:rFonts w:ascii="Arial" w:hAnsi="Arial" w:cs="Arial"/>
          <w:sz w:val="21"/>
          <w:szCs w:val="21"/>
          <w:lang w:val="sk-SK"/>
        </w:rPr>
        <w:t xml:space="preserve">Asistenčné služby </w:t>
      </w:r>
      <w:r w:rsidR="00EB32BB">
        <w:rPr>
          <w:rFonts w:ascii="Arial" w:hAnsi="Arial" w:cs="Arial"/>
          <w:sz w:val="21"/>
          <w:szCs w:val="21"/>
          <w:lang w:val="sk-SK"/>
        </w:rPr>
        <w:t>k jazdenému vozidlu</w:t>
      </w:r>
      <w:r w:rsidR="006922EA">
        <w:rPr>
          <w:rFonts w:ascii="Arial" w:hAnsi="Arial" w:cs="Arial"/>
          <w:sz w:val="21"/>
          <w:szCs w:val="21"/>
          <w:lang w:val="sk-SK"/>
        </w:rPr>
        <w:t xml:space="preserve"> </w:t>
      </w:r>
      <w:r>
        <w:rPr>
          <w:rFonts w:ascii="Arial" w:hAnsi="Arial" w:cs="Arial"/>
          <w:sz w:val="21"/>
          <w:szCs w:val="21"/>
          <w:lang w:val="sk-SK"/>
        </w:rPr>
        <w:t xml:space="preserve">sa poskytujú </w:t>
      </w:r>
      <w:r w:rsidR="00C84F7A" w:rsidRPr="00C84F7A">
        <w:rPr>
          <w:rFonts w:ascii="Arial" w:hAnsi="Arial" w:cs="Arial"/>
          <w:sz w:val="21"/>
          <w:szCs w:val="21"/>
          <w:lang w:val="sk-SK"/>
        </w:rPr>
        <w:t xml:space="preserve">v závislosti od dĺžky </w:t>
      </w:r>
      <w:r w:rsidR="00C84F7A" w:rsidRPr="00216BBF">
        <w:rPr>
          <w:rFonts w:ascii="Arial" w:hAnsi="Arial" w:cs="Arial"/>
          <w:sz w:val="21"/>
          <w:szCs w:val="21"/>
          <w:lang w:val="sk-SK"/>
        </w:rPr>
        <w:t>záruky</w:t>
      </w:r>
      <w:r w:rsidR="00C84F7A" w:rsidRPr="00C84F7A">
        <w:rPr>
          <w:rFonts w:ascii="Arial" w:hAnsi="Arial" w:cs="Arial"/>
          <w:sz w:val="21"/>
          <w:szCs w:val="21"/>
          <w:lang w:val="sk-SK"/>
        </w:rPr>
        <w:t xml:space="preserve"> </w:t>
      </w:r>
      <w:r w:rsidR="00216BBF">
        <w:rPr>
          <w:rFonts w:ascii="Arial" w:hAnsi="Arial" w:cs="Arial"/>
          <w:sz w:val="21"/>
          <w:szCs w:val="21"/>
          <w:lang w:val="sk-SK"/>
        </w:rPr>
        <w:t xml:space="preserve">poskytnutej predajcom </w:t>
      </w:r>
      <w:r w:rsidR="00C84F7A" w:rsidRPr="00C84F7A">
        <w:rPr>
          <w:rFonts w:ascii="Arial" w:hAnsi="Arial" w:cs="Arial"/>
          <w:sz w:val="21"/>
          <w:szCs w:val="21"/>
          <w:lang w:val="sk-SK"/>
        </w:rPr>
        <w:t xml:space="preserve">na jazdené </w:t>
      </w:r>
      <w:r w:rsidR="00FF6444">
        <w:rPr>
          <w:rFonts w:ascii="Arial" w:hAnsi="Arial" w:cs="Arial"/>
          <w:sz w:val="21"/>
          <w:szCs w:val="21"/>
          <w:lang w:val="sk-SK"/>
        </w:rPr>
        <w:t>vozidlo.</w:t>
      </w:r>
      <w:r w:rsidR="006077CC">
        <w:rPr>
          <w:rFonts w:ascii="Arial" w:hAnsi="Arial" w:cs="Arial"/>
          <w:sz w:val="21"/>
          <w:szCs w:val="21"/>
          <w:lang w:val="sk-SK"/>
        </w:rPr>
        <w:t xml:space="preserve"> </w:t>
      </w:r>
      <w:r w:rsidR="00205FFC">
        <w:rPr>
          <w:rFonts w:ascii="Arial" w:hAnsi="Arial" w:cs="Arial"/>
          <w:sz w:val="21"/>
          <w:szCs w:val="21"/>
          <w:lang w:val="sk-SK"/>
        </w:rPr>
        <w:t xml:space="preserve">Asistenčné služby </w:t>
      </w:r>
      <w:r w:rsidR="00544953">
        <w:rPr>
          <w:rFonts w:ascii="Arial" w:hAnsi="Arial" w:cs="Arial"/>
          <w:sz w:val="21"/>
          <w:szCs w:val="21"/>
          <w:lang w:val="sk-SK"/>
        </w:rPr>
        <w:t>k jazdenému vozidlu</w:t>
      </w:r>
      <w:r w:rsidR="00205FFC">
        <w:rPr>
          <w:rFonts w:ascii="Arial" w:hAnsi="Arial" w:cs="Arial"/>
          <w:sz w:val="21"/>
          <w:szCs w:val="21"/>
          <w:lang w:val="sk-SK"/>
        </w:rPr>
        <w:t xml:space="preserve"> sa poskytujú </w:t>
      </w:r>
      <w:r w:rsidR="00A431F2" w:rsidRPr="0013120A">
        <w:rPr>
          <w:rFonts w:ascii="Arial" w:hAnsi="Arial" w:cs="Arial"/>
          <w:sz w:val="21"/>
          <w:szCs w:val="21"/>
          <w:lang w:val="sk-SK"/>
        </w:rPr>
        <w:t xml:space="preserve">odo dňa predaja </w:t>
      </w:r>
      <w:r w:rsidR="00A431F2">
        <w:rPr>
          <w:rFonts w:ascii="Arial" w:hAnsi="Arial" w:cs="Arial"/>
          <w:sz w:val="21"/>
          <w:szCs w:val="21"/>
          <w:lang w:val="sk-SK"/>
        </w:rPr>
        <w:t>jazdeného</w:t>
      </w:r>
      <w:r w:rsidR="00A431F2" w:rsidRPr="0013120A">
        <w:rPr>
          <w:rFonts w:ascii="Arial" w:hAnsi="Arial" w:cs="Arial"/>
          <w:sz w:val="21"/>
          <w:szCs w:val="21"/>
          <w:lang w:val="sk-SK"/>
        </w:rPr>
        <w:t xml:space="preserve"> vozidla</w:t>
      </w:r>
      <w:r w:rsidR="00A431F2">
        <w:rPr>
          <w:rFonts w:ascii="Arial" w:hAnsi="Arial" w:cs="Arial"/>
          <w:sz w:val="21"/>
          <w:szCs w:val="21"/>
          <w:lang w:val="sk-SK"/>
        </w:rPr>
        <w:t xml:space="preserve"> </w:t>
      </w:r>
      <w:r w:rsidR="00205FFC">
        <w:rPr>
          <w:rFonts w:ascii="Arial" w:hAnsi="Arial" w:cs="Arial"/>
          <w:sz w:val="21"/>
          <w:szCs w:val="21"/>
          <w:lang w:val="sk-SK"/>
        </w:rPr>
        <w:t xml:space="preserve">po dobu trvania záruky poskytnutej predajcom </w:t>
      </w:r>
      <w:r w:rsidR="00583094">
        <w:rPr>
          <w:rFonts w:ascii="Arial" w:hAnsi="Arial" w:cs="Arial"/>
          <w:sz w:val="21"/>
          <w:szCs w:val="21"/>
          <w:lang w:val="sk-SK"/>
        </w:rPr>
        <w:t>pri kúpe</w:t>
      </w:r>
      <w:r w:rsidR="00205FFC">
        <w:rPr>
          <w:rFonts w:ascii="Arial" w:hAnsi="Arial" w:cs="Arial"/>
          <w:sz w:val="21"/>
          <w:szCs w:val="21"/>
          <w:lang w:val="sk-SK"/>
        </w:rPr>
        <w:t xml:space="preserve"> vozidl</w:t>
      </w:r>
      <w:r w:rsidR="00583094">
        <w:rPr>
          <w:rFonts w:ascii="Arial" w:hAnsi="Arial" w:cs="Arial"/>
          <w:sz w:val="21"/>
          <w:szCs w:val="21"/>
          <w:lang w:val="sk-SK"/>
        </w:rPr>
        <w:t>a ako jazdeného</w:t>
      </w:r>
      <w:r w:rsidR="00205FFC">
        <w:rPr>
          <w:rFonts w:ascii="Arial" w:hAnsi="Arial" w:cs="Arial"/>
          <w:sz w:val="21"/>
          <w:szCs w:val="21"/>
          <w:lang w:val="sk-SK"/>
        </w:rPr>
        <w:t>; ak poskytnutá záruka nie je v</w:t>
      </w:r>
      <w:r w:rsidR="00583094">
        <w:rPr>
          <w:rFonts w:ascii="Arial" w:hAnsi="Arial" w:cs="Arial"/>
          <w:sz w:val="21"/>
          <w:szCs w:val="21"/>
          <w:lang w:val="sk-SK"/>
        </w:rPr>
        <w:t> </w:t>
      </w:r>
      <w:r w:rsidR="00205FFC">
        <w:rPr>
          <w:rFonts w:ascii="Arial" w:hAnsi="Arial" w:cs="Arial"/>
          <w:sz w:val="21"/>
          <w:szCs w:val="21"/>
          <w:lang w:val="sk-SK"/>
        </w:rPr>
        <w:t>c</w:t>
      </w:r>
      <w:r w:rsidR="00583094">
        <w:rPr>
          <w:rFonts w:ascii="Arial" w:hAnsi="Arial" w:cs="Arial"/>
          <w:sz w:val="21"/>
          <w:szCs w:val="21"/>
          <w:lang w:val="sk-SK"/>
        </w:rPr>
        <w:t>elých rokoch (napr. je poskytnutá na dobu 18 mesiacov), doba poskytovania asistenčných služieb sa predlžuje na najbližší celý rok (napr. pri záruke v dĺžke 18 mesiacov sa asistenčné služby poskytujú po dobu 24 mesiacov).</w:t>
      </w:r>
      <w:r w:rsidR="002E1486" w:rsidRPr="002E1486">
        <w:t xml:space="preserve"> </w:t>
      </w:r>
      <w:r w:rsidR="002E1486" w:rsidRPr="002E1486">
        <w:rPr>
          <w:rFonts w:ascii="Arial" w:hAnsi="Arial" w:cs="Arial"/>
          <w:sz w:val="21"/>
          <w:szCs w:val="21"/>
          <w:lang w:val="sk-SK"/>
        </w:rPr>
        <w:t xml:space="preserve">Asistenčné služby </w:t>
      </w:r>
      <w:r w:rsidR="002E1486">
        <w:rPr>
          <w:rFonts w:ascii="Arial" w:hAnsi="Arial" w:cs="Arial"/>
          <w:sz w:val="21"/>
          <w:szCs w:val="21"/>
          <w:lang w:val="sk-SK"/>
        </w:rPr>
        <w:t>podľa tohto odseku</w:t>
      </w:r>
      <w:r w:rsidR="002E1486" w:rsidRPr="002E1486">
        <w:rPr>
          <w:rFonts w:ascii="Arial" w:hAnsi="Arial" w:cs="Arial"/>
          <w:sz w:val="21"/>
          <w:szCs w:val="21"/>
          <w:lang w:val="sk-SK"/>
        </w:rPr>
        <w:t xml:space="preserve"> sa poskytujú iba v prípade, že sa na </w:t>
      </w:r>
      <w:r w:rsidR="002E1486">
        <w:rPr>
          <w:rFonts w:ascii="Arial" w:hAnsi="Arial" w:cs="Arial"/>
          <w:sz w:val="21"/>
          <w:szCs w:val="21"/>
          <w:lang w:val="sk-SK"/>
        </w:rPr>
        <w:t>jazdené</w:t>
      </w:r>
      <w:r w:rsidR="002E1486" w:rsidRPr="002E1486">
        <w:rPr>
          <w:rFonts w:ascii="Arial" w:hAnsi="Arial" w:cs="Arial"/>
          <w:sz w:val="21"/>
          <w:szCs w:val="21"/>
          <w:lang w:val="sk-SK"/>
        </w:rPr>
        <w:t xml:space="preserve"> </w:t>
      </w:r>
      <w:r w:rsidR="002E1486" w:rsidRPr="002E1486">
        <w:rPr>
          <w:rFonts w:ascii="Arial" w:hAnsi="Arial" w:cs="Arial"/>
          <w:sz w:val="21"/>
          <w:szCs w:val="21"/>
          <w:lang w:val="sk-SK"/>
        </w:rPr>
        <w:lastRenderedPageBreak/>
        <w:t xml:space="preserve">vozidlo nevzťahujú </w:t>
      </w:r>
      <w:r w:rsidR="002E1486">
        <w:rPr>
          <w:rFonts w:ascii="Arial" w:hAnsi="Arial" w:cs="Arial"/>
          <w:sz w:val="21"/>
          <w:szCs w:val="21"/>
          <w:lang w:val="sk-SK"/>
        </w:rPr>
        <w:t>a</w:t>
      </w:r>
      <w:r w:rsidR="002E1486" w:rsidRPr="002E1486">
        <w:rPr>
          <w:rFonts w:ascii="Arial" w:hAnsi="Arial" w:cs="Arial"/>
          <w:sz w:val="21"/>
          <w:szCs w:val="21"/>
          <w:lang w:val="sk-SK"/>
        </w:rPr>
        <w:t>sistenčné služby podľa ods. 1 tohto článku.</w:t>
      </w:r>
    </w:p>
    <w:p w14:paraId="7D967638" w14:textId="72622E5E" w:rsidR="00C84F7A" w:rsidRDefault="00C84F7A" w:rsidP="0004302B">
      <w:pPr>
        <w:pStyle w:val="Odsekzoznamu"/>
        <w:numPr>
          <w:ilvl w:val="0"/>
          <w:numId w:val="11"/>
        </w:numPr>
        <w:spacing w:line="240" w:lineRule="auto"/>
        <w:ind w:left="284" w:hanging="284"/>
        <w:jc w:val="both"/>
        <w:rPr>
          <w:rFonts w:ascii="Arial" w:hAnsi="Arial" w:cs="Arial"/>
          <w:sz w:val="21"/>
          <w:szCs w:val="21"/>
          <w:lang w:val="sk-SK"/>
        </w:rPr>
      </w:pPr>
      <w:r>
        <w:rPr>
          <w:rFonts w:ascii="Arial" w:hAnsi="Arial" w:cs="Arial"/>
          <w:sz w:val="21"/>
          <w:szCs w:val="21"/>
          <w:lang w:val="sk-SK"/>
        </w:rPr>
        <w:t xml:space="preserve">Asistenčné služby </w:t>
      </w:r>
      <w:r w:rsidR="0014539E">
        <w:rPr>
          <w:rFonts w:ascii="Arial" w:hAnsi="Arial" w:cs="Arial"/>
          <w:sz w:val="21"/>
          <w:szCs w:val="21"/>
          <w:lang w:val="sk-SK"/>
        </w:rPr>
        <w:t>k </w:t>
      </w:r>
      <w:proofErr w:type="spellStart"/>
      <w:r w:rsidR="0014539E">
        <w:rPr>
          <w:rFonts w:ascii="Arial" w:hAnsi="Arial" w:cs="Arial"/>
          <w:sz w:val="21"/>
          <w:szCs w:val="21"/>
          <w:lang w:val="sk-SK"/>
        </w:rPr>
        <w:t>servisovanému</w:t>
      </w:r>
      <w:proofErr w:type="spellEnd"/>
      <w:r w:rsidR="0014539E">
        <w:rPr>
          <w:rFonts w:ascii="Arial" w:hAnsi="Arial" w:cs="Arial"/>
          <w:sz w:val="21"/>
          <w:szCs w:val="21"/>
          <w:lang w:val="sk-SK"/>
        </w:rPr>
        <w:t xml:space="preserve"> vozidlu</w:t>
      </w:r>
      <w:r w:rsidR="006922EA">
        <w:rPr>
          <w:rFonts w:ascii="Arial" w:hAnsi="Arial" w:cs="Arial"/>
          <w:sz w:val="21"/>
          <w:szCs w:val="21"/>
          <w:lang w:val="sk-SK"/>
        </w:rPr>
        <w:t xml:space="preserve"> </w:t>
      </w:r>
      <w:r>
        <w:rPr>
          <w:rFonts w:ascii="Arial" w:hAnsi="Arial" w:cs="Arial"/>
          <w:sz w:val="21"/>
          <w:szCs w:val="21"/>
          <w:lang w:val="sk-SK"/>
        </w:rPr>
        <w:t>sa poskytujú po dobu 1</w:t>
      </w:r>
      <w:r w:rsidR="00205FFC">
        <w:rPr>
          <w:rFonts w:ascii="Arial" w:hAnsi="Arial" w:cs="Arial"/>
          <w:sz w:val="21"/>
          <w:szCs w:val="21"/>
          <w:lang w:val="sk-SK"/>
        </w:rPr>
        <w:t xml:space="preserve"> (jedného)</w:t>
      </w:r>
      <w:r>
        <w:rPr>
          <w:rFonts w:ascii="Arial" w:hAnsi="Arial" w:cs="Arial"/>
          <w:sz w:val="21"/>
          <w:szCs w:val="21"/>
          <w:lang w:val="sk-SK"/>
        </w:rPr>
        <w:t xml:space="preserve"> roka odo dňa absolvovania  predpísanej </w:t>
      </w:r>
      <w:r w:rsidR="003125DA">
        <w:rPr>
          <w:rFonts w:ascii="Arial" w:hAnsi="Arial" w:cs="Arial"/>
          <w:sz w:val="21"/>
          <w:szCs w:val="21"/>
          <w:lang w:val="sk-SK"/>
        </w:rPr>
        <w:t xml:space="preserve">pravidelnej servisnej </w:t>
      </w:r>
      <w:r>
        <w:rPr>
          <w:rFonts w:ascii="Arial" w:hAnsi="Arial" w:cs="Arial"/>
          <w:sz w:val="21"/>
          <w:szCs w:val="21"/>
          <w:lang w:val="sk-SK"/>
        </w:rPr>
        <w:t xml:space="preserve">prehliadky </w:t>
      </w:r>
      <w:proofErr w:type="spellStart"/>
      <w:r>
        <w:rPr>
          <w:rFonts w:ascii="Arial" w:hAnsi="Arial" w:cs="Arial"/>
          <w:sz w:val="21"/>
          <w:szCs w:val="21"/>
          <w:lang w:val="sk-SK"/>
        </w:rPr>
        <w:t>servisovaného</w:t>
      </w:r>
      <w:proofErr w:type="spellEnd"/>
      <w:r>
        <w:rPr>
          <w:rFonts w:ascii="Arial" w:hAnsi="Arial" w:cs="Arial"/>
          <w:sz w:val="21"/>
          <w:szCs w:val="21"/>
          <w:lang w:val="sk-SK"/>
        </w:rPr>
        <w:t xml:space="preserve"> vozidla</w:t>
      </w:r>
      <w:r w:rsidR="008112C5">
        <w:rPr>
          <w:rFonts w:ascii="Arial" w:hAnsi="Arial" w:cs="Arial"/>
          <w:sz w:val="21"/>
          <w:szCs w:val="21"/>
          <w:lang w:val="sk-SK"/>
        </w:rPr>
        <w:t xml:space="preserve"> v autorizovanej sieti servisov Volvo na území Slovenskej republiky</w:t>
      </w:r>
      <w:r>
        <w:rPr>
          <w:rFonts w:ascii="Arial" w:hAnsi="Arial" w:cs="Arial"/>
          <w:sz w:val="21"/>
          <w:szCs w:val="21"/>
          <w:lang w:val="sk-SK"/>
        </w:rPr>
        <w:t xml:space="preserve">. </w:t>
      </w:r>
      <w:r w:rsidR="00172DF4">
        <w:rPr>
          <w:rFonts w:ascii="Arial" w:hAnsi="Arial" w:cs="Arial"/>
          <w:sz w:val="21"/>
          <w:szCs w:val="21"/>
          <w:lang w:val="sk-SK"/>
        </w:rPr>
        <w:t xml:space="preserve">Asistenčné služby </w:t>
      </w:r>
      <w:r w:rsidR="002E1486">
        <w:rPr>
          <w:rFonts w:ascii="Arial" w:hAnsi="Arial" w:cs="Arial"/>
          <w:sz w:val="21"/>
          <w:szCs w:val="21"/>
          <w:lang w:val="sk-SK"/>
        </w:rPr>
        <w:t>podľa tohto odseku</w:t>
      </w:r>
      <w:r w:rsidR="00172DF4">
        <w:rPr>
          <w:rFonts w:ascii="Arial" w:hAnsi="Arial" w:cs="Arial"/>
          <w:sz w:val="21"/>
          <w:szCs w:val="21"/>
          <w:lang w:val="sk-SK"/>
        </w:rPr>
        <w:t xml:space="preserve"> sa poskytujú iba v prípade, že sa na </w:t>
      </w:r>
      <w:proofErr w:type="spellStart"/>
      <w:r w:rsidR="00172DF4">
        <w:rPr>
          <w:rFonts w:ascii="Arial" w:hAnsi="Arial" w:cs="Arial"/>
          <w:sz w:val="21"/>
          <w:szCs w:val="21"/>
          <w:lang w:val="sk-SK"/>
        </w:rPr>
        <w:t>servisované</w:t>
      </w:r>
      <w:proofErr w:type="spellEnd"/>
      <w:r w:rsidR="00172DF4">
        <w:rPr>
          <w:rFonts w:ascii="Arial" w:hAnsi="Arial" w:cs="Arial"/>
          <w:sz w:val="21"/>
          <w:szCs w:val="21"/>
          <w:lang w:val="sk-SK"/>
        </w:rPr>
        <w:t xml:space="preserve"> vozidlo nevzťahujú </w:t>
      </w:r>
      <w:r w:rsidR="002E1486">
        <w:rPr>
          <w:rFonts w:ascii="Arial" w:hAnsi="Arial" w:cs="Arial"/>
          <w:sz w:val="21"/>
          <w:szCs w:val="21"/>
          <w:lang w:val="sk-SK"/>
        </w:rPr>
        <w:t>a</w:t>
      </w:r>
      <w:r w:rsidR="00172DF4">
        <w:rPr>
          <w:rFonts w:ascii="Arial" w:hAnsi="Arial" w:cs="Arial"/>
          <w:sz w:val="21"/>
          <w:szCs w:val="21"/>
          <w:lang w:val="sk-SK"/>
        </w:rPr>
        <w:t>sistenčné služby</w:t>
      </w:r>
      <w:r w:rsidR="003125DA">
        <w:rPr>
          <w:rFonts w:ascii="Arial" w:hAnsi="Arial" w:cs="Arial"/>
          <w:sz w:val="21"/>
          <w:szCs w:val="21"/>
          <w:lang w:val="sk-SK"/>
        </w:rPr>
        <w:t xml:space="preserve"> podľa ods. 1 alebo 2 tohto článku</w:t>
      </w:r>
      <w:r w:rsidR="00172DF4">
        <w:rPr>
          <w:rFonts w:ascii="Arial" w:hAnsi="Arial" w:cs="Arial"/>
          <w:sz w:val="21"/>
          <w:szCs w:val="21"/>
          <w:lang w:val="sk-SK"/>
        </w:rPr>
        <w:t>.</w:t>
      </w:r>
    </w:p>
    <w:p w14:paraId="3B99CED3" w14:textId="395D9D6C" w:rsidR="0054004E" w:rsidRPr="00A431F2" w:rsidRDefault="0054004E" w:rsidP="0004302B">
      <w:pPr>
        <w:pStyle w:val="Odsekzoznamu"/>
        <w:numPr>
          <w:ilvl w:val="0"/>
          <w:numId w:val="11"/>
        </w:numPr>
        <w:spacing w:line="240" w:lineRule="auto"/>
        <w:ind w:left="284" w:hanging="284"/>
        <w:jc w:val="both"/>
        <w:rPr>
          <w:rFonts w:ascii="Arial" w:hAnsi="Arial" w:cs="Arial"/>
          <w:sz w:val="21"/>
          <w:szCs w:val="21"/>
          <w:lang w:val="sk-SK"/>
        </w:rPr>
      </w:pPr>
      <w:r>
        <w:rPr>
          <w:rFonts w:ascii="Arial" w:hAnsi="Arial" w:cs="Arial"/>
          <w:sz w:val="21"/>
          <w:szCs w:val="21"/>
          <w:lang w:val="sk-SK"/>
        </w:rPr>
        <w:t xml:space="preserve">Asistenčné </w:t>
      </w:r>
      <w:r>
        <w:rPr>
          <w:rFonts w:ascii="Arial" w:hAnsi="Arial" w:cs="Arial"/>
          <w:sz w:val="21"/>
          <w:szCs w:val="21"/>
          <w:lang w:val="sk-SK"/>
        </w:rPr>
        <w:t>s</w:t>
      </w:r>
      <w:r w:rsidRPr="0013120A">
        <w:rPr>
          <w:rFonts w:ascii="Arial" w:hAnsi="Arial" w:cs="Arial"/>
          <w:sz w:val="21"/>
          <w:szCs w:val="21"/>
          <w:lang w:val="sk-SK"/>
        </w:rPr>
        <w:t xml:space="preserve">lužby </w:t>
      </w:r>
      <w:r>
        <w:rPr>
          <w:rFonts w:ascii="Arial" w:hAnsi="Arial" w:cs="Arial"/>
          <w:sz w:val="21"/>
          <w:szCs w:val="21"/>
          <w:lang w:val="sk-SK"/>
        </w:rPr>
        <w:t xml:space="preserve">podľa týchto VPAS </w:t>
      </w:r>
      <w:r w:rsidRPr="0013120A">
        <w:rPr>
          <w:rFonts w:ascii="Arial" w:hAnsi="Arial" w:cs="Arial"/>
          <w:sz w:val="21"/>
          <w:szCs w:val="21"/>
          <w:lang w:val="sk-SK"/>
        </w:rPr>
        <w:t>je možné využívať opakovane</w:t>
      </w:r>
      <w:r>
        <w:rPr>
          <w:sz w:val="21"/>
          <w:szCs w:val="21"/>
          <w:lang w:val="sk-SK"/>
        </w:rPr>
        <w:t>.</w:t>
      </w:r>
    </w:p>
    <w:p w14:paraId="18306B09" w14:textId="77777777" w:rsidR="009A2DCE" w:rsidRPr="0013120A" w:rsidRDefault="009A2DCE" w:rsidP="009A2DCE">
      <w:pPr>
        <w:pStyle w:val="Odsekzoznamu"/>
        <w:spacing w:line="240" w:lineRule="auto"/>
        <w:ind w:left="284"/>
        <w:rPr>
          <w:rFonts w:ascii="Arial" w:hAnsi="Arial" w:cs="Arial"/>
          <w:sz w:val="21"/>
          <w:szCs w:val="21"/>
          <w:lang w:val="sk-SK"/>
        </w:rPr>
      </w:pPr>
    </w:p>
    <w:p w14:paraId="1486F74A" w14:textId="77777777" w:rsidR="009A2DCE" w:rsidRPr="0013120A" w:rsidRDefault="009A2DCE" w:rsidP="009A2DCE">
      <w:pPr>
        <w:pStyle w:val="Odsekzoznamu"/>
        <w:numPr>
          <w:ilvl w:val="0"/>
          <w:numId w:val="2"/>
        </w:numPr>
        <w:spacing w:after="0" w:line="240" w:lineRule="auto"/>
        <w:ind w:left="567" w:hanging="283"/>
        <w:jc w:val="center"/>
        <w:rPr>
          <w:rFonts w:ascii="Arial" w:hAnsi="Arial" w:cs="Arial"/>
          <w:sz w:val="21"/>
          <w:szCs w:val="21"/>
          <w:lang w:val="sk-SK"/>
        </w:rPr>
      </w:pPr>
    </w:p>
    <w:p w14:paraId="18C97C25" w14:textId="77777777" w:rsidR="009A2DCE" w:rsidRPr="0013120A" w:rsidRDefault="009A2DCE" w:rsidP="009A2DCE">
      <w:pPr>
        <w:spacing w:after="0" w:line="240" w:lineRule="auto"/>
        <w:jc w:val="center"/>
        <w:rPr>
          <w:rFonts w:ascii="Arial" w:hAnsi="Arial" w:cs="Arial"/>
          <w:b/>
          <w:sz w:val="21"/>
          <w:szCs w:val="21"/>
          <w:lang w:val="sk-SK"/>
        </w:rPr>
      </w:pPr>
      <w:r w:rsidRPr="0013120A">
        <w:rPr>
          <w:rFonts w:ascii="Arial" w:hAnsi="Arial" w:cs="Arial"/>
          <w:b/>
          <w:sz w:val="21"/>
          <w:szCs w:val="21"/>
          <w:lang w:val="sk-SK"/>
        </w:rPr>
        <w:t xml:space="preserve">Rozsah </w:t>
      </w:r>
      <w:r w:rsidR="00893558" w:rsidRPr="0013120A">
        <w:rPr>
          <w:rFonts w:ascii="Arial" w:hAnsi="Arial" w:cs="Arial"/>
          <w:b/>
          <w:sz w:val="21"/>
          <w:szCs w:val="21"/>
          <w:lang w:val="sk-SK"/>
        </w:rPr>
        <w:t>asistenčných služieb</w:t>
      </w:r>
    </w:p>
    <w:p w14:paraId="04AC5C01" w14:textId="77777777" w:rsidR="009A2DCE" w:rsidRPr="0013120A" w:rsidRDefault="008133EA" w:rsidP="009A2DCE">
      <w:pPr>
        <w:pStyle w:val="Odsekzoznamu"/>
        <w:numPr>
          <w:ilvl w:val="0"/>
          <w:numId w:val="12"/>
        </w:numPr>
        <w:spacing w:line="240" w:lineRule="auto"/>
        <w:ind w:left="284" w:hanging="284"/>
        <w:jc w:val="both"/>
        <w:rPr>
          <w:rFonts w:ascii="Arial" w:hAnsi="Arial" w:cs="Arial"/>
          <w:b/>
          <w:sz w:val="21"/>
          <w:szCs w:val="21"/>
          <w:lang w:val="sk-SK"/>
        </w:rPr>
      </w:pPr>
      <w:r w:rsidRPr="0013120A">
        <w:rPr>
          <w:rFonts w:ascii="Arial" w:hAnsi="Arial" w:cs="Arial"/>
          <w:sz w:val="21"/>
          <w:szCs w:val="21"/>
          <w:lang w:val="sk-SK"/>
        </w:rPr>
        <w:t>Tieto asistenčné služby sa vzťahujú</w:t>
      </w:r>
      <w:r w:rsidR="009A2DCE" w:rsidRPr="0013120A">
        <w:rPr>
          <w:rFonts w:ascii="Arial" w:hAnsi="Arial" w:cs="Arial"/>
          <w:sz w:val="21"/>
          <w:szCs w:val="21"/>
          <w:lang w:val="sk-SK"/>
        </w:rPr>
        <w:t xml:space="preserve"> na nepojazdnosť vozidla alebo jeho technickú nespôsobilosť k prevádzke na pozemných komunikáciách </w:t>
      </w:r>
      <w:r w:rsidRPr="0013120A">
        <w:rPr>
          <w:rFonts w:ascii="Arial" w:hAnsi="Arial" w:cs="Arial"/>
          <w:sz w:val="21"/>
          <w:szCs w:val="21"/>
          <w:lang w:val="sk-SK"/>
        </w:rPr>
        <w:t>v dôsledku</w:t>
      </w:r>
      <w:r w:rsidR="009A2DCE" w:rsidRPr="0013120A">
        <w:rPr>
          <w:rFonts w:ascii="Arial" w:hAnsi="Arial" w:cs="Arial"/>
          <w:sz w:val="21"/>
          <w:szCs w:val="21"/>
          <w:lang w:val="sk-SK"/>
        </w:rPr>
        <w:t>:</w:t>
      </w:r>
    </w:p>
    <w:p w14:paraId="63524D8E" w14:textId="77777777" w:rsidR="00F83E74" w:rsidRPr="0013120A" w:rsidRDefault="008133EA" w:rsidP="00F83E74">
      <w:pPr>
        <w:pStyle w:val="Odsekzoznamu"/>
        <w:numPr>
          <w:ilvl w:val="1"/>
          <w:numId w:val="12"/>
        </w:numPr>
        <w:spacing w:line="240" w:lineRule="auto"/>
        <w:ind w:left="567" w:hanging="283"/>
        <w:jc w:val="both"/>
        <w:rPr>
          <w:rFonts w:ascii="Arial" w:hAnsi="Arial" w:cs="Arial"/>
          <w:b/>
          <w:sz w:val="21"/>
          <w:szCs w:val="21"/>
          <w:lang w:val="sk-SK"/>
        </w:rPr>
      </w:pPr>
      <w:r w:rsidRPr="0013120A">
        <w:rPr>
          <w:rFonts w:ascii="Arial" w:hAnsi="Arial" w:cs="Arial"/>
          <w:sz w:val="21"/>
          <w:szCs w:val="21"/>
          <w:lang w:val="sk-SK"/>
        </w:rPr>
        <w:t>elektrickej alebo mechanickej poruchy</w:t>
      </w:r>
      <w:r w:rsidR="00F83E74" w:rsidRPr="0013120A">
        <w:rPr>
          <w:rFonts w:ascii="Arial" w:hAnsi="Arial" w:cs="Arial"/>
          <w:sz w:val="21"/>
          <w:szCs w:val="21"/>
          <w:lang w:val="sk-SK"/>
        </w:rPr>
        <w:t>,</w:t>
      </w:r>
    </w:p>
    <w:p w14:paraId="67762D74" w14:textId="77777777" w:rsidR="00F83E74" w:rsidRPr="0013120A" w:rsidRDefault="008133EA" w:rsidP="006B6D67">
      <w:pPr>
        <w:pStyle w:val="Odsekzoznamu"/>
        <w:numPr>
          <w:ilvl w:val="1"/>
          <w:numId w:val="12"/>
        </w:numPr>
        <w:spacing w:after="0" w:line="240" w:lineRule="auto"/>
        <w:ind w:left="567" w:hanging="283"/>
        <w:jc w:val="both"/>
        <w:rPr>
          <w:rFonts w:ascii="Arial" w:hAnsi="Arial" w:cs="Arial"/>
          <w:b/>
          <w:sz w:val="21"/>
          <w:szCs w:val="21"/>
          <w:lang w:val="sk-SK"/>
        </w:rPr>
      </w:pPr>
      <w:r w:rsidRPr="0013120A">
        <w:rPr>
          <w:rFonts w:ascii="Arial" w:hAnsi="Arial" w:cs="Arial"/>
          <w:sz w:val="21"/>
          <w:szCs w:val="21"/>
          <w:lang w:val="sk-SK"/>
        </w:rPr>
        <w:t>chyby</w:t>
      </w:r>
      <w:r w:rsidR="00301C1A" w:rsidRPr="0013120A">
        <w:rPr>
          <w:rFonts w:ascii="Arial" w:hAnsi="Arial" w:cs="Arial"/>
          <w:sz w:val="21"/>
          <w:szCs w:val="21"/>
          <w:lang w:val="sk-SK"/>
        </w:rPr>
        <w:t xml:space="preserve"> vodiča,</w:t>
      </w:r>
    </w:p>
    <w:p w14:paraId="3BBAB86C" w14:textId="77777777" w:rsidR="004933A8" w:rsidRPr="0013120A" w:rsidRDefault="008133EA" w:rsidP="006B6D67">
      <w:pPr>
        <w:pStyle w:val="Odsekzoznamu"/>
        <w:numPr>
          <w:ilvl w:val="1"/>
          <w:numId w:val="12"/>
        </w:numPr>
        <w:spacing w:after="0" w:line="240" w:lineRule="auto"/>
        <w:ind w:left="567" w:hanging="283"/>
        <w:jc w:val="both"/>
        <w:rPr>
          <w:rFonts w:ascii="Arial" w:hAnsi="Arial" w:cs="Arial"/>
          <w:b/>
          <w:sz w:val="21"/>
          <w:szCs w:val="21"/>
          <w:lang w:val="sk-SK"/>
        </w:rPr>
      </w:pPr>
      <w:r w:rsidRPr="0013120A">
        <w:rPr>
          <w:rFonts w:ascii="Arial" w:hAnsi="Arial" w:cs="Arial"/>
          <w:sz w:val="21"/>
          <w:szCs w:val="21"/>
          <w:lang w:val="sk-SK"/>
        </w:rPr>
        <w:t>dopravnej</w:t>
      </w:r>
      <w:r w:rsidR="004933A8" w:rsidRPr="0013120A">
        <w:rPr>
          <w:rFonts w:ascii="Arial" w:hAnsi="Arial" w:cs="Arial"/>
          <w:sz w:val="21"/>
          <w:szCs w:val="21"/>
          <w:lang w:val="sk-SK"/>
        </w:rPr>
        <w:t xml:space="preserve"> nehod</w:t>
      </w:r>
      <w:r w:rsidRPr="0013120A">
        <w:rPr>
          <w:rFonts w:ascii="Arial" w:hAnsi="Arial" w:cs="Arial"/>
          <w:sz w:val="21"/>
          <w:szCs w:val="21"/>
          <w:lang w:val="sk-SK"/>
        </w:rPr>
        <w:t>y</w:t>
      </w:r>
      <w:r w:rsidR="004933A8" w:rsidRPr="0013120A">
        <w:rPr>
          <w:rFonts w:ascii="Arial" w:hAnsi="Arial" w:cs="Arial"/>
          <w:sz w:val="21"/>
          <w:szCs w:val="21"/>
          <w:lang w:val="sk-SK"/>
        </w:rPr>
        <w:t>,</w:t>
      </w:r>
    </w:p>
    <w:p w14:paraId="0541D5B0" w14:textId="77777777" w:rsidR="004933A8" w:rsidRPr="0013120A" w:rsidRDefault="00C8133A" w:rsidP="004933A8">
      <w:pPr>
        <w:pStyle w:val="Odsekzoznamu"/>
        <w:numPr>
          <w:ilvl w:val="1"/>
          <w:numId w:val="12"/>
        </w:numPr>
        <w:spacing w:after="0" w:line="240" w:lineRule="auto"/>
        <w:ind w:left="567" w:hanging="283"/>
        <w:jc w:val="both"/>
        <w:rPr>
          <w:rFonts w:ascii="Arial" w:hAnsi="Arial" w:cs="Arial"/>
          <w:b/>
          <w:sz w:val="21"/>
          <w:szCs w:val="21"/>
          <w:lang w:val="sk-SK"/>
        </w:rPr>
      </w:pPr>
      <w:r w:rsidRPr="0013120A">
        <w:rPr>
          <w:rFonts w:ascii="Arial" w:hAnsi="Arial" w:cs="Arial"/>
          <w:sz w:val="21"/>
          <w:szCs w:val="21"/>
          <w:lang w:val="sk-SK"/>
        </w:rPr>
        <w:t>odcudzen</w:t>
      </w:r>
      <w:r w:rsidR="008133EA" w:rsidRPr="0013120A">
        <w:rPr>
          <w:rFonts w:ascii="Arial" w:hAnsi="Arial" w:cs="Arial"/>
          <w:sz w:val="21"/>
          <w:szCs w:val="21"/>
          <w:lang w:val="sk-SK"/>
        </w:rPr>
        <w:t>ia</w:t>
      </w:r>
      <w:r w:rsidRPr="0013120A">
        <w:rPr>
          <w:rFonts w:ascii="Arial" w:hAnsi="Arial" w:cs="Arial"/>
          <w:sz w:val="21"/>
          <w:szCs w:val="21"/>
          <w:lang w:val="sk-SK"/>
        </w:rPr>
        <w:t xml:space="preserve"> vozidla.</w:t>
      </w:r>
    </w:p>
    <w:p w14:paraId="49AF7B3B" w14:textId="77777777" w:rsidR="006B6D67" w:rsidRPr="0013120A" w:rsidRDefault="006B6D67" w:rsidP="006B6D67">
      <w:pPr>
        <w:spacing w:after="0" w:line="240" w:lineRule="auto"/>
        <w:ind w:left="284"/>
        <w:jc w:val="both"/>
        <w:rPr>
          <w:rFonts w:ascii="Arial" w:hAnsi="Arial" w:cs="Arial"/>
          <w:b/>
          <w:sz w:val="21"/>
          <w:szCs w:val="21"/>
          <w:lang w:val="sk-SK"/>
        </w:rPr>
      </w:pPr>
    </w:p>
    <w:p w14:paraId="6C176C69" w14:textId="77777777" w:rsidR="006B6D67" w:rsidRPr="0013120A" w:rsidRDefault="006B6D67" w:rsidP="006B6D67">
      <w:pPr>
        <w:pStyle w:val="Odsekzoznamu"/>
        <w:numPr>
          <w:ilvl w:val="0"/>
          <w:numId w:val="2"/>
        </w:numPr>
        <w:spacing w:after="0" w:line="240" w:lineRule="auto"/>
        <w:ind w:left="567" w:hanging="283"/>
        <w:jc w:val="center"/>
        <w:rPr>
          <w:rFonts w:ascii="Arial" w:hAnsi="Arial" w:cs="Arial"/>
          <w:b/>
          <w:sz w:val="21"/>
          <w:szCs w:val="21"/>
          <w:lang w:val="sk-SK"/>
        </w:rPr>
      </w:pPr>
    </w:p>
    <w:p w14:paraId="59A6DA26" w14:textId="77777777" w:rsidR="00CD51F9" w:rsidRPr="0013120A" w:rsidRDefault="00BE7CAD" w:rsidP="00CD51F9">
      <w:pPr>
        <w:pStyle w:val="Odsekzoznamu"/>
        <w:spacing w:line="240" w:lineRule="auto"/>
        <w:ind w:left="0"/>
        <w:jc w:val="center"/>
        <w:rPr>
          <w:rFonts w:ascii="Arial" w:hAnsi="Arial" w:cs="Arial"/>
          <w:b/>
          <w:sz w:val="21"/>
          <w:szCs w:val="21"/>
          <w:lang w:val="sk-SK"/>
        </w:rPr>
      </w:pPr>
      <w:r w:rsidRPr="0013120A">
        <w:rPr>
          <w:rFonts w:ascii="Arial" w:hAnsi="Arial" w:cs="Arial"/>
          <w:b/>
          <w:sz w:val="21"/>
          <w:szCs w:val="21"/>
          <w:lang w:val="sk-SK"/>
        </w:rPr>
        <w:t>Výluky z</w:t>
      </w:r>
      <w:r w:rsidR="00E53911" w:rsidRPr="0013120A">
        <w:rPr>
          <w:rFonts w:ascii="Arial" w:hAnsi="Arial" w:cs="Arial"/>
          <w:b/>
          <w:sz w:val="21"/>
          <w:szCs w:val="21"/>
          <w:lang w:val="sk-SK"/>
        </w:rPr>
        <w:t> asistenčných služieb</w:t>
      </w:r>
    </w:p>
    <w:p w14:paraId="710BD41F" w14:textId="77777777" w:rsidR="006B6D67" w:rsidRPr="0013120A" w:rsidRDefault="00E53911" w:rsidP="006B6D67">
      <w:pPr>
        <w:pStyle w:val="Odsekzoznamu"/>
        <w:spacing w:line="240" w:lineRule="auto"/>
        <w:ind w:left="0"/>
        <w:rPr>
          <w:rFonts w:ascii="Arial" w:hAnsi="Arial" w:cs="Arial"/>
          <w:sz w:val="21"/>
          <w:szCs w:val="21"/>
          <w:lang w:val="sk-SK"/>
        </w:rPr>
      </w:pPr>
      <w:r w:rsidRPr="0013120A">
        <w:rPr>
          <w:rFonts w:ascii="Arial" w:hAnsi="Arial" w:cs="Arial"/>
          <w:sz w:val="21"/>
          <w:szCs w:val="21"/>
          <w:lang w:val="sk-SK"/>
        </w:rPr>
        <w:t>Asistenčné služby</w:t>
      </w:r>
      <w:r w:rsidR="006B6D67" w:rsidRPr="0013120A">
        <w:rPr>
          <w:rFonts w:ascii="Arial" w:hAnsi="Arial" w:cs="Arial"/>
          <w:sz w:val="21"/>
          <w:szCs w:val="21"/>
          <w:lang w:val="sk-SK"/>
        </w:rPr>
        <w:t xml:space="preserve"> sa nevzťahuj</w:t>
      </w:r>
      <w:r w:rsidRPr="0013120A">
        <w:rPr>
          <w:rFonts w:ascii="Arial" w:hAnsi="Arial" w:cs="Arial"/>
          <w:sz w:val="21"/>
          <w:szCs w:val="21"/>
          <w:lang w:val="sk-SK"/>
        </w:rPr>
        <w:t>ú</w:t>
      </w:r>
      <w:r w:rsidR="006B6D67" w:rsidRPr="0013120A">
        <w:rPr>
          <w:rFonts w:ascii="Arial" w:hAnsi="Arial" w:cs="Arial"/>
          <w:sz w:val="21"/>
          <w:szCs w:val="21"/>
          <w:lang w:val="sk-SK"/>
        </w:rPr>
        <w:t xml:space="preserve"> na:</w:t>
      </w:r>
    </w:p>
    <w:p w14:paraId="6DD58DD0" w14:textId="77777777" w:rsidR="006B6D67" w:rsidRPr="0013120A" w:rsidRDefault="006B6D67" w:rsidP="00C2532F">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náklady vynaložené</w:t>
      </w:r>
      <w:r w:rsidR="00F70556" w:rsidRPr="0013120A">
        <w:rPr>
          <w:rFonts w:ascii="Arial" w:hAnsi="Arial" w:cs="Arial"/>
          <w:sz w:val="21"/>
          <w:szCs w:val="21"/>
          <w:lang w:val="sk-SK"/>
        </w:rPr>
        <w:t xml:space="preserve"> </w:t>
      </w:r>
      <w:r w:rsidR="00D323FD" w:rsidRPr="0013120A">
        <w:rPr>
          <w:rFonts w:ascii="Arial" w:hAnsi="Arial" w:cs="Arial"/>
          <w:sz w:val="21"/>
          <w:szCs w:val="21"/>
          <w:lang w:val="sk-SK"/>
        </w:rPr>
        <w:t>o</w:t>
      </w:r>
      <w:r w:rsidR="00F70556" w:rsidRPr="0013120A">
        <w:rPr>
          <w:rFonts w:ascii="Arial" w:hAnsi="Arial" w:cs="Arial"/>
          <w:sz w:val="21"/>
          <w:szCs w:val="21"/>
          <w:lang w:val="sk-SK"/>
        </w:rPr>
        <w:t>právnenou osobou</w:t>
      </w:r>
      <w:r w:rsidRPr="0013120A">
        <w:rPr>
          <w:rFonts w:ascii="Arial" w:hAnsi="Arial" w:cs="Arial"/>
          <w:sz w:val="21"/>
          <w:szCs w:val="21"/>
          <w:lang w:val="sk-SK"/>
        </w:rPr>
        <w:t xml:space="preserve"> bez predchádzajúceho súhlasu </w:t>
      </w:r>
      <w:r w:rsidR="004F6F5D" w:rsidRPr="0013120A">
        <w:rPr>
          <w:rFonts w:ascii="Arial" w:hAnsi="Arial" w:cs="Arial"/>
          <w:sz w:val="21"/>
          <w:szCs w:val="21"/>
          <w:lang w:val="sk-SK"/>
        </w:rPr>
        <w:t>poskytovateľa</w:t>
      </w:r>
      <w:r w:rsidRPr="0013120A">
        <w:rPr>
          <w:rFonts w:ascii="Arial" w:hAnsi="Arial" w:cs="Arial"/>
          <w:sz w:val="21"/>
          <w:szCs w:val="21"/>
          <w:lang w:val="sk-SK"/>
        </w:rPr>
        <w:t>,</w:t>
      </w:r>
    </w:p>
    <w:p w14:paraId="34AE5BC6" w14:textId="77777777" w:rsidR="006B6D67" w:rsidRPr="0013120A" w:rsidRDefault="006B6D67"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škody, ktorých príčina</w:t>
      </w:r>
      <w:r w:rsidR="00A0358B" w:rsidRPr="0013120A">
        <w:rPr>
          <w:rFonts w:ascii="Arial" w:hAnsi="Arial" w:cs="Arial"/>
          <w:sz w:val="21"/>
          <w:szCs w:val="21"/>
          <w:lang w:val="sk-SK"/>
        </w:rPr>
        <w:t xml:space="preserve"> alebo príznaky vznikli pred </w:t>
      </w:r>
      <w:r w:rsidR="004F6F5D" w:rsidRPr="0013120A">
        <w:rPr>
          <w:rFonts w:ascii="Arial" w:hAnsi="Arial" w:cs="Arial"/>
          <w:sz w:val="21"/>
          <w:szCs w:val="21"/>
          <w:lang w:val="sk-SK"/>
        </w:rPr>
        <w:t>zakúpením vozidla</w:t>
      </w:r>
      <w:r w:rsidR="00A0358B" w:rsidRPr="0013120A">
        <w:rPr>
          <w:rFonts w:ascii="Arial" w:hAnsi="Arial" w:cs="Arial"/>
          <w:sz w:val="21"/>
          <w:szCs w:val="21"/>
          <w:lang w:val="sk-SK"/>
        </w:rPr>
        <w:t xml:space="preserve"> a</w:t>
      </w:r>
      <w:r w:rsidR="004F6F5D" w:rsidRPr="0013120A">
        <w:rPr>
          <w:rFonts w:ascii="Arial" w:hAnsi="Arial" w:cs="Arial"/>
          <w:sz w:val="21"/>
          <w:szCs w:val="21"/>
          <w:lang w:val="sk-SK"/>
        </w:rPr>
        <w:t> oprávnená osoba bola o týchto skutočnostiach oboznámená,</w:t>
      </w:r>
    </w:p>
    <w:p w14:paraId="20039479" w14:textId="77777777" w:rsidR="00A0358B" w:rsidRPr="0013120A" w:rsidRDefault="00957E25"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 xml:space="preserve">škody, ktoré sú dôsledkom alebo vznikli v súvislosti s protiprávnym konaním </w:t>
      </w:r>
      <w:r w:rsidR="00BC0B17" w:rsidRPr="0013120A">
        <w:rPr>
          <w:rFonts w:ascii="Arial" w:hAnsi="Arial" w:cs="Arial"/>
          <w:sz w:val="21"/>
          <w:szCs w:val="21"/>
          <w:lang w:val="sk-SK"/>
        </w:rPr>
        <w:t>oprávnenej osoby</w:t>
      </w:r>
      <w:r w:rsidRPr="0013120A">
        <w:rPr>
          <w:rFonts w:ascii="Arial" w:hAnsi="Arial" w:cs="Arial"/>
          <w:sz w:val="21"/>
          <w:szCs w:val="21"/>
          <w:lang w:val="sk-SK"/>
        </w:rPr>
        <w:t>,</w:t>
      </w:r>
    </w:p>
    <w:p w14:paraId="44639BC1" w14:textId="77777777" w:rsidR="00957E25" w:rsidRPr="0013120A" w:rsidRDefault="00957E25"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 xml:space="preserve">škody vzniknuté na vozidle, ktoré v čase vzniku škodovej udalosti nespĺňalo podmienky na prevádzku na pozemných komunikáciách alebo u ktorého v čase vzniku </w:t>
      </w:r>
      <w:r w:rsidR="00B704ED" w:rsidRPr="0013120A">
        <w:rPr>
          <w:rFonts w:ascii="Arial" w:hAnsi="Arial" w:cs="Arial"/>
          <w:sz w:val="21"/>
          <w:szCs w:val="21"/>
          <w:lang w:val="sk-SK"/>
        </w:rPr>
        <w:t>škodovej</w:t>
      </w:r>
      <w:r w:rsidRPr="0013120A">
        <w:rPr>
          <w:rFonts w:ascii="Arial" w:hAnsi="Arial" w:cs="Arial"/>
          <w:sz w:val="21"/>
          <w:szCs w:val="21"/>
          <w:lang w:val="sk-SK"/>
        </w:rPr>
        <w:t xml:space="preserve"> udalosti nebola splnená povinnosť pravidelných technických kontrol,</w:t>
      </w:r>
    </w:p>
    <w:p w14:paraId="3C5B24FD" w14:textId="77777777" w:rsidR="00957E25" w:rsidRPr="0013120A" w:rsidRDefault="00804187"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škody, spôsobené priamym alebo nepriamym pôsobením jadrovej energie, ionizujúcim žiarením alebo kontamináciou rádioaktivitou,</w:t>
      </w:r>
    </w:p>
    <w:p w14:paraId="0FA6CAA4" w14:textId="77777777" w:rsidR="00804187" w:rsidRPr="0013120A" w:rsidRDefault="00804187"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škody, ktoré sú dôsledkom alebo vznikli v súvislosti s priesakom vody, so znečistením alebo zamorením životného prostredia,</w:t>
      </w:r>
    </w:p>
    <w:p w14:paraId="0CB8A90F" w14:textId="77777777" w:rsidR="00804187" w:rsidRPr="0013120A" w:rsidRDefault="00804187"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škody spôsobené živelnou udalosťou,</w:t>
      </w:r>
    </w:p>
    <w:p w14:paraId="233A4FC3" w14:textId="77777777" w:rsidR="00804187" w:rsidRPr="0013120A" w:rsidRDefault="00804187"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 xml:space="preserve">škody spôsobené nesprávnou či nedostatočnou údržbou vozidla, </w:t>
      </w:r>
      <w:r w:rsidRPr="0013120A">
        <w:rPr>
          <w:rFonts w:ascii="Arial" w:hAnsi="Arial" w:cs="Arial"/>
          <w:sz w:val="21"/>
          <w:szCs w:val="21"/>
          <w:lang w:val="sk-SK"/>
        </w:rPr>
        <w:t>preťažovaním vozidla alebo užívaním vozidla v rozpore s pokynmi výrobcu (napr. použitím výrobcom neschválených doplnkov),</w:t>
      </w:r>
    </w:p>
    <w:p w14:paraId="0F129EDF" w14:textId="77777777" w:rsidR="00804187" w:rsidRPr="0013120A" w:rsidRDefault="00804187"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náklady na bežnú údržbu, nastavenie alebo úpravu vozid</w:t>
      </w:r>
      <w:r w:rsidR="00EB6F7C" w:rsidRPr="0013120A">
        <w:rPr>
          <w:rFonts w:ascii="Arial" w:hAnsi="Arial" w:cs="Arial"/>
          <w:sz w:val="21"/>
          <w:szCs w:val="21"/>
          <w:lang w:val="sk-SK"/>
        </w:rPr>
        <w:t>la,</w:t>
      </w:r>
    </w:p>
    <w:p w14:paraId="586578DF" w14:textId="77777777" w:rsidR="00AA283F" w:rsidRPr="0013120A" w:rsidRDefault="00AA283F"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nepojazdnosť v dôsledku vád na vozidle, ktoré sú výrobnej povahy a ako také sú odstraňované v rámci hromadných akcií výrobcu,</w:t>
      </w:r>
    </w:p>
    <w:p w14:paraId="47DAF521" w14:textId="77777777" w:rsidR="00AA283F" w:rsidRPr="0013120A" w:rsidRDefault="00AA283F"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škody spôsobené akýmkoľvek úmyselným poškodením vozidla alebo spôsobené hrubou nedbanlivosťou,</w:t>
      </w:r>
    </w:p>
    <w:p w14:paraId="35FABEF7" w14:textId="77777777" w:rsidR="00AA283F" w:rsidRPr="0013120A" w:rsidRDefault="00AA283F"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škody spôsobené priamo alebo nepriamo povstaním, vnútornými nepokojmi alebo štrajkom, teroristickým činom, vojnovými udalosťami, zásahom úradnej alebo štátnej moci, vyššej moci, sabotážou, represívnymi zásahmi štátnych orgánov,</w:t>
      </w:r>
    </w:p>
    <w:p w14:paraId="6F7CEA9C" w14:textId="77777777" w:rsidR="00AA283F" w:rsidRPr="0013120A" w:rsidRDefault="00AA283F"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náklady za náhradné diely,</w:t>
      </w:r>
    </w:p>
    <w:p w14:paraId="26415D8E" w14:textId="77777777" w:rsidR="00AA283F" w:rsidRPr="0013120A" w:rsidRDefault="00AA283F"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náklady za palivo a mýto,</w:t>
      </w:r>
    </w:p>
    <w:p w14:paraId="34AEE63B" w14:textId="77777777" w:rsidR="00AA283F" w:rsidRPr="0013120A" w:rsidRDefault="00AA283F"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akékoľvek náklady súvisiace s účasťou na pretekoch motorových vozidiel, s účasťou na záujmových stretnutiach a zjazdoch majiteľov motorových vozidiel, náklady súvisiace s testovacími a rýchlostnými jazdami alebo skúškach odolnosti,</w:t>
      </w:r>
    </w:p>
    <w:p w14:paraId="34C33083" w14:textId="77777777" w:rsidR="00AA283F" w:rsidRPr="0013120A" w:rsidRDefault="00BE05B9"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náklady za prevádzku vozidla za odplatu alebo odmenu, napr. taxi alebo kuriérna služba,</w:t>
      </w:r>
    </w:p>
    <w:p w14:paraId="3F28EB94" w14:textId="77777777" w:rsidR="00BE05B9" w:rsidRPr="0013120A" w:rsidRDefault="00BE05B9"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náklady na obnovu alebo prenos zvukových, obrazových a iných dát uložených v</w:t>
      </w:r>
      <w:r w:rsidR="00BC0B17" w:rsidRPr="0013120A">
        <w:rPr>
          <w:rFonts w:ascii="Arial" w:hAnsi="Arial" w:cs="Arial"/>
          <w:sz w:val="21"/>
          <w:szCs w:val="21"/>
          <w:lang w:val="sk-SK"/>
        </w:rPr>
        <w:t>o</w:t>
      </w:r>
      <w:r w:rsidRPr="0013120A">
        <w:rPr>
          <w:rFonts w:ascii="Arial" w:hAnsi="Arial" w:cs="Arial"/>
          <w:sz w:val="21"/>
          <w:szCs w:val="21"/>
          <w:lang w:val="sk-SK"/>
        </w:rPr>
        <w:t>  vozidle,</w:t>
      </w:r>
    </w:p>
    <w:p w14:paraId="1FE26C60" w14:textId="77777777" w:rsidR="00BE05B9" w:rsidRPr="0013120A" w:rsidRDefault="00BE05B9"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estetický nedostatok (napr. poškriabanie, zárez, prasklina), ktorý neznižuje ani neobmedzuje funkčnosť vozidla,</w:t>
      </w:r>
    </w:p>
    <w:p w14:paraId="4C647006" w14:textId="77777777" w:rsidR="00BE05B9" w:rsidRPr="0013120A" w:rsidRDefault="00BE05B9"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škody vzniknuté v súvislosti alebo dôsledku užívania alkoholických, om</w:t>
      </w:r>
      <w:r w:rsidR="000A570F" w:rsidRPr="0013120A">
        <w:rPr>
          <w:rFonts w:ascii="Arial" w:hAnsi="Arial" w:cs="Arial"/>
          <w:sz w:val="21"/>
          <w:szCs w:val="21"/>
          <w:lang w:val="sk-SK"/>
        </w:rPr>
        <w:t>amných, a psychotropných látok,</w:t>
      </w:r>
    </w:p>
    <w:p w14:paraId="442A6527" w14:textId="77777777" w:rsidR="000A570F" w:rsidRPr="0013120A" w:rsidRDefault="000A570F"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 xml:space="preserve">škody vzniknuté v súvislosti s protiprávnym jednaním tretej osoby v podobe vandalizmu, úmyselného </w:t>
      </w:r>
      <w:r w:rsidR="00F86334" w:rsidRPr="0013120A">
        <w:rPr>
          <w:rFonts w:ascii="Arial" w:hAnsi="Arial" w:cs="Arial"/>
          <w:sz w:val="21"/>
          <w:szCs w:val="21"/>
          <w:lang w:val="sk-SK"/>
        </w:rPr>
        <w:t>poškodenia, pokusu o odcudzenie,</w:t>
      </w:r>
    </w:p>
    <w:p w14:paraId="2977743E" w14:textId="77777777" w:rsidR="00F86334" w:rsidRPr="0013120A" w:rsidRDefault="00F86334" w:rsidP="00A431F2">
      <w:pPr>
        <w:pStyle w:val="Odsekzoznamu"/>
        <w:numPr>
          <w:ilvl w:val="0"/>
          <w:numId w:val="14"/>
        </w:numPr>
        <w:spacing w:line="240" w:lineRule="auto"/>
        <w:ind w:left="426" w:hanging="426"/>
        <w:jc w:val="both"/>
        <w:rPr>
          <w:rFonts w:ascii="Arial" w:hAnsi="Arial" w:cs="Arial"/>
          <w:sz w:val="21"/>
          <w:szCs w:val="21"/>
          <w:lang w:val="sk-SK"/>
        </w:rPr>
      </w:pPr>
      <w:r w:rsidRPr="0013120A">
        <w:rPr>
          <w:rFonts w:ascii="Arial" w:hAnsi="Arial" w:cs="Arial"/>
          <w:sz w:val="21"/>
          <w:szCs w:val="21"/>
          <w:lang w:val="sk-SK"/>
        </w:rPr>
        <w:t>prípojné vozidlo</w:t>
      </w:r>
      <w:r w:rsidR="0094215E" w:rsidRPr="0013120A">
        <w:rPr>
          <w:rFonts w:ascii="Arial" w:hAnsi="Arial" w:cs="Arial"/>
          <w:sz w:val="21"/>
          <w:szCs w:val="21"/>
          <w:lang w:val="sk-SK"/>
        </w:rPr>
        <w:t xml:space="preserve"> tvoriace jazdnú súpravu s vozidlom. </w:t>
      </w:r>
    </w:p>
    <w:p w14:paraId="66B337A7" w14:textId="77777777" w:rsidR="00526B38" w:rsidRPr="0013120A" w:rsidRDefault="00526B38" w:rsidP="00526B38">
      <w:pPr>
        <w:pStyle w:val="Odsekzoznamu"/>
        <w:spacing w:line="240" w:lineRule="auto"/>
        <w:ind w:left="567"/>
        <w:jc w:val="both"/>
        <w:rPr>
          <w:rFonts w:ascii="Arial" w:hAnsi="Arial" w:cs="Arial"/>
          <w:sz w:val="21"/>
          <w:szCs w:val="21"/>
          <w:lang w:val="sk-SK"/>
        </w:rPr>
      </w:pPr>
    </w:p>
    <w:p w14:paraId="046AE64D" w14:textId="77777777" w:rsidR="00CD51F9" w:rsidRPr="0013120A" w:rsidRDefault="00CD51F9" w:rsidP="00CD51F9">
      <w:pPr>
        <w:pStyle w:val="Odsekzoznamu"/>
        <w:numPr>
          <w:ilvl w:val="0"/>
          <w:numId w:val="2"/>
        </w:numPr>
        <w:spacing w:after="0" w:line="240" w:lineRule="auto"/>
        <w:ind w:left="567" w:hanging="283"/>
        <w:jc w:val="center"/>
        <w:rPr>
          <w:rFonts w:ascii="Arial" w:hAnsi="Arial" w:cs="Arial"/>
          <w:sz w:val="21"/>
          <w:szCs w:val="21"/>
          <w:lang w:val="sk-SK"/>
        </w:rPr>
      </w:pPr>
    </w:p>
    <w:p w14:paraId="1411C947" w14:textId="77777777" w:rsidR="00CD51F9" w:rsidRPr="0013120A" w:rsidRDefault="00526B38" w:rsidP="00CD51F9">
      <w:pPr>
        <w:spacing w:after="0" w:line="240" w:lineRule="auto"/>
        <w:jc w:val="center"/>
        <w:rPr>
          <w:rFonts w:ascii="Arial" w:hAnsi="Arial" w:cs="Arial"/>
          <w:sz w:val="21"/>
          <w:szCs w:val="21"/>
          <w:lang w:val="sk-SK"/>
        </w:rPr>
      </w:pPr>
      <w:r w:rsidRPr="0013120A">
        <w:rPr>
          <w:rFonts w:ascii="Arial" w:hAnsi="Arial" w:cs="Arial"/>
          <w:b/>
          <w:sz w:val="21"/>
          <w:szCs w:val="21"/>
          <w:lang w:val="sk-SK"/>
        </w:rPr>
        <w:t>Postup pri využívaní asistenčných služieb</w:t>
      </w:r>
    </w:p>
    <w:p w14:paraId="09637034" w14:textId="77777777" w:rsidR="00CF789E" w:rsidRPr="0013120A" w:rsidRDefault="00526B38" w:rsidP="008455B9">
      <w:pPr>
        <w:pStyle w:val="Odsekzoznamu"/>
        <w:numPr>
          <w:ilvl w:val="0"/>
          <w:numId w:val="16"/>
        </w:numPr>
        <w:spacing w:line="240" w:lineRule="auto"/>
        <w:ind w:left="284" w:hanging="284"/>
        <w:jc w:val="both"/>
        <w:rPr>
          <w:rFonts w:ascii="Arial" w:hAnsi="Arial" w:cs="Arial"/>
          <w:sz w:val="21"/>
          <w:szCs w:val="21"/>
          <w:lang w:val="sk-SK"/>
        </w:rPr>
      </w:pPr>
      <w:r w:rsidRPr="0013120A">
        <w:rPr>
          <w:rFonts w:ascii="Arial" w:hAnsi="Arial" w:cs="Arial"/>
          <w:sz w:val="21"/>
          <w:szCs w:val="21"/>
          <w:lang w:val="sk-SK"/>
        </w:rPr>
        <w:t xml:space="preserve">Ak sa </w:t>
      </w:r>
      <w:r w:rsidRPr="001347FC">
        <w:rPr>
          <w:rFonts w:ascii="Arial" w:hAnsi="Arial" w:cs="Arial"/>
          <w:sz w:val="21"/>
          <w:szCs w:val="21"/>
          <w:lang w:val="sk-SK"/>
        </w:rPr>
        <w:t>Vaše vozidlo stane nepojazdným, ste</w:t>
      </w:r>
      <w:r w:rsidR="00CF789E" w:rsidRPr="001347FC">
        <w:rPr>
          <w:rFonts w:ascii="Arial" w:hAnsi="Arial" w:cs="Arial"/>
          <w:sz w:val="21"/>
          <w:szCs w:val="21"/>
          <w:lang w:val="sk-SK"/>
        </w:rPr>
        <w:t xml:space="preserve"> povinn</w:t>
      </w:r>
      <w:r w:rsidRPr="001347FC">
        <w:rPr>
          <w:rFonts w:ascii="Arial" w:hAnsi="Arial" w:cs="Arial"/>
          <w:sz w:val="21"/>
          <w:szCs w:val="21"/>
          <w:lang w:val="sk-SK"/>
        </w:rPr>
        <w:t>ý</w:t>
      </w:r>
      <w:r w:rsidR="00CF789E" w:rsidRPr="001347FC">
        <w:rPr>
          <w:rFonts w:ascii="Arial" w:hAnsi="Arial" w:cs="Arial"/>
          <w:sz w:val="21"/>
          <w:szCs w:val="21"/>
          <w:lang w:val="sk-SK"/>
        </w:rPr>
        <w:t xml:space="preserve"> o tejto skutočnosti okamžite informovať </w:t>
      </w:r>
      <w:r w:rsidR="009F6897" w:rsidRPr="001347FC">
        <w:rPr>
          <w:rFonts w:ascii="Arial" w:hAnsi="Arial" w:cs="Arial"/>
          <w:sz w:val="21"/>
          <w:szCs w:val="21"/>
          <w:lang w:val="sk-SK"/>
        </w:rPr>
        <w:t>asistenčnú centrálu na telefónnom čísle</w:t>
      </w:r>
      <w:r w:rsidR="00844187" w:rsidRPr="001347FC">
        <w:rPr>
          <w:rFonts w:ascii="Arial" w:hAnsi="Arial" w:cs="Arial"/>
          <w:sz w:val="21"/>
          <w:szCs w:val="21"/>
          <w:lang w:val="sk-SK"/>
        </w:rPr>
        <w:t xml:space="preserve"> </w:t>
      </w:r>
      <w:r w:rsidR="002D05CE" w:rsidRPr="001347FC">
        <w:rPr>
          <w:rFonts w:ascii="Arial" w:hAnsi="Arial" w:cs="Arial"/>
          <w:sz w:val="21"/>
          <w:szCs w:val="21"/>
        </w:rPr>
        <w:t>+421 220 511 125</w:t>
      </w:r>
      <w:r w:rsidR="009F6897" w:rsidRPr="001347FC">
        <w:rPr>
          <w:rFonts w:ascii="Arial" w:hAnsi="Arial" w:cs="Arial"/>
          <w:sz w:val="21"/>
          <w:szCs w:val="21"/>
          <w:lang w:val="sk-SK"/>
        </w:rPr>
        <w:t>,</w:t>
      </w:r>
      <w:r w:rsidR="009F6897" w:rsidRPr="0013120A">
        <w:rPr>
          <w:rFonts w:ascii="Arial" w:hAnsi="Arial" w:cs="Arial"/>
          <w:sz w:val="21"/>
          <w:szCs w:val="21"/>
          <w:lang w:val="sk-SK"/>
        </w:rPr>
        <w:t xml:space="preserve"> ktoré je k dispozícii nepretržite, 24 hodín denne, 7 dní v týždni. Pri kontaktovaní asistenčnej centrály je volajúci povinný oznámiť nasledujúce informácie: meno a priezvisko, </w:t>
      </w:r>
      <w:r w:rsidR="00DE3D9C" w:rsidRPr="0013120A">
        <w:rPr>
          <w:rFonts w:ascii="Arial" w:hAnsi="Arial" w:cs="Arial"/>
          <w:sz w:val="21"/>
          <w:szCs w:val="21"/>
          <w:lang w:val="sk-SK"/>
        </w:rPr>
        <w:t>výrobné číslo karosérie (</w:t>
      </w:r>
      <w:r w:rsidR="002D05CE" w:rsidRPr="0013120A">
        <w:rPr>
          <w:rFonts w:ascii="Arial" w:hAnsi="Arial" w:cs="Arial"/>
          <w:sz w:val="21"/>
          <w:szCs w:val="21"/>
          <w:lang w:val="sk-SK"/>
        </w:rPr>
        <w:t>VIN</w:t>
      </w:r>
      <w:r w:rsidR="00DE3D9C" w:rsidRPr="0013120A">
        <w:rPr>
          <w:rFonts w:ascii="Arial" w:hAnsi="Arial" w:cs="Arial"/>
          <w:sz w:val="21"/>
          <w:szCs w:val="21"/>
          <w:lang w:val="sk-SK"/>
        </w:rPr>
        <w:t>)</w:t>
      </w:r>
      <w:r w:rsidR="009F6897" w:rsidRPr="0013120A">
        <w:rPr>
          <w:rFonts w:ascii="Arial" w:hAnsi="Arial" w:cs="Arial"/>
          <w:sz w:val="21"/>
          <w:szCs w:val="21"/>
          <w:lang w:val="sk-SK"/>
        </w:rPr>
        <w:t xml:space="preserve">, kontaktné </w:t>
      </w:r>
      <w:r w:rsidR="009F6897" w:rsidRPr="0013120A">
        <w:rPr>
          <w:rFonts w:ascii="Arial" w:hAnsi="Arial" w:cs="Arial"/>
          <w:sz w:val="21"/>
          <w:szCs w:val="21"/>
          <w:lang w:val="sk-SK"/>
        </w:rPr>
        <w:lastRenderedPageBreak/>
        <w:t xml:space="preserve">telefónne číslo, model a poznávaciu značku vozidla, miesto, kde sa nachádza nepojazdné vozidlo, dôvod nepojazdnosti vozidla a ďalšie okolnosti dôležité k najvhodnejšiemu riešeniu </w:t>
      </w:r>
      <w:r w:rsidR="00B704ED" w:rsidRPr="0013120A">
        <w:rPr>
          <w:rFonts w:ascii="Arial" w:hAnsi="Arial" w:cs="Arial"/>
          <w:sz w:val="21"/>
          <w:szCs w:val="21"/>
          <w:lang w:val="sk-SK"/>
        </w:rPr>
        <w:t>škodovej</w:t>
      </w:r>
      <w:r w:rsidR="009F6897" w:rsidRPr="0013120A">
        <w:rPr>
          <w:rFonts w:ascii="Arial" w:hAnsi="Arial" w:cs="Arial"/>
          <w:sz w:val="21"/>
          <w:szCs w:val="21"/>
          <w:lang w:val="sk-SK"/>
        </w:rPr>
        <w:t xml:space="preserve"> udalosti.</w:t>
      </w:r>
    </w:p>
    <w:p w14:paraId="46D43256" w14:textId="77777777" w:rsidR="00343DB9" w:rsidRPr="0013120A" w:rsidRDefault="00343DB9" w:rsidP="00343DB9">
      <w:pPr>
        <w:pStyle w:val="Odsekzoznamu"/>
        <w:spacing w:line="240" w:lineRule="auto"/>
        <w:ind w:left="284"/>
        <w:jc w:val="both"/>
        <w:rPr>
          <w:rFonts w:ascii="Arial" w:hAnsi="Arial" w:cs="Arial"/>
          <w:sz w:val="21"/>
          <w:szCs w:val="21"/>
          <w:lang w:val="sk-SK"/>
        </w:rPr>
      </w:pPr>
    </w:p>
    <w:p w14:paraId="559BF6F7" w14:textId="77777777" w:rsidR="00343DB9" w:rsidRPr="0013120A" w:rsidRDefault="00343DB9" w:rsidP="00343DB9">
      <w:pPr>
        <w:pStyle w:val="Odsekzoznamu"/>
        <w:numPr>
          <w:ilvl w:val="0"/>
          <w:numId w:val="2"/>
        </w:numPr>
        <w:spacing w:after="0" w:line="240" w:lineRule="auto"/>
        <w:ind w:left="567" w:hanging="283"/>
        <w:jc w:val="center"/>
        <w:rPr>
          <w:rFonts w:ascii="Arial" w:hAnsi="Arial" w:cs="Arial"/>
          <w:sz w:val="21"/>
          <w:szCs w:val="21"/>
          <w:lang w:val="sk-SK"/>
        </w:rPr>
      </w:pPr>
    </w:p>
    <w:p w14:paraId="5B5E46E2" w14:textId="77777777" w:rsidR="00343DB9" w:rsidRPr="0013120A" w:rsidRDefault="00343DB9" w:rsidP="003B5899">
      <w:pPr>
        <w:spacing w:after="0" w:line="240" w:lineRule="auto"/>
        <w:jc w:val="center"/>
        <w:rPr>
          <w:rFonts w:ascii="Arial" w:hAnsi="Arial" w:cs="Arial"/>
          <w:b/>
          <w:sz w:val="21"/>
          <w:szCs w:val="21"/>
          <w:lang w:val="sk-SK"/>
        </w:rPr>
      </w:pPr>
      <w:r w:rsidRPr="0013120A">
        <w:rPr>
          <w:rFonts w:ascii="Arial" w:hAnsi="Arial" w:cs="Arial"/>
          <w:b/>
          <w:sz w:val="21"/>
          <w:szCs w:val="21"/>
          <w:lang w:val="sk-SK"/>
        </w:rPr>
        <w:t>Rozsah po</w:t>
      </w:r>
      <w:r w:rsidR="00BB4E2C" w:rsidRPr="0013120A">
        <w:rPr>
          <w:rFonts w:ascii="Arial" w:hAnsi="Arial" w:cs="Arial"/>
          <w:b/>
          <w:sz w:val="21"/>
          <w:szCs w:val="21"/>
          <w:lang w:val="sk-SK"/>
        </w:rPr>
        <w:t>skytovania asistenčných služieb</w:t>
      </w:r>
    </w:p>
    <w:p w14:paraId="4AD22E2F" w14:textId="45145FF7" w:rsidR="003B5899" w:rsidRPr="0013120A" w:rsidRDefault="00611D5F" w:rsidP="003B5899">
      <w:pPr>
        <w:pStyle w:val="Odsekzoznamu"/>
        <w:numPr>
          <w:ilvl w:val="0"/>
          <w:numId w:val="17"/>
        </w:numPr>
        <w:spacing w:line="240" w:lineRule="auto"/>
        <w:ind w:left="284" w:hanging="284"/>
        <w:jc w:val="both"/>
        <w:rPr>
          <w:rFonts w:ascii="Arial" w:hAnsi="Arial" w:cs="Arial"/>
          <w:b/>
          <w:sz w:val="21"/>
          <w:szCs w:val="21"/>
          <w:lang w:val="sk-SK"/>
        </w:rPr>
      </w:pPr>
      <w:r w:rsidRPr="0013120A">
        <w:rPr>
          <w:rFonts w:ascii="Arial" w:hAnsi="Arial" w:cs="Arial"/>
          <w:sz w:val="21"/>
          <w:szCs w:val="21"/>
          <w:lang w:val="sk-SK"/>
        </w:rPr>
        <w:t>Pokiaľ sa preuká</w:t>
      </w:r>
      <w:r w:rsidR="00E31B68" w:rsidRPr="0013120A">
        <w:rPr>
          <w:rFonts w:ascii="Arial" w:hAnsi="Arial" w:cs="Arial"/>
          <w:sz w:val="21"/>
          <w:szCs w:val="21"/>
          <w:lang w:val="sk-SK"/>
        </w:rPr>
        <w:t>že, že oprávnenej osobe nevznikol</w:t>
      </w:r>
      <w:r w:rsidRPr="0013120A">
        <w:rPr>
          <w:rFonts w:ascii="Arial" w:hAnsi="Arial" w:cs="Arial"/>
          <w:sz w:val="21"/>
          <w:szCs w:val="21"/>
          <w:lang w:val="sk-SK"/>
        </w:rPr>
        <w:t xml:space="preserve"> nárok na poskytnutie asistenčných služieb podľa týchto VP</w:t>
      </w:r>
      <w:r w:rsidR="00834B39" w:rsidRPr="0013120A">
        <w:rPr>
          <w:rFonts w:ascii="Arial" w:hAnsi="Arial" w:cs="Arial"/>
          <w:sz w:val="21"/>
          <w:szCs w:val="21"/>
          <w:lang w:val="sk-SK"/>
        </w:rPr>
        <w:t>AS</w:t>
      </w:r>
      <w:r w:rsidR="00E31B68" w:rsidRPr="0013120A">
        <w:rPr>
          <w:rFonts w:ascii="Arial" w:hAnsi="Arial" w:cs="Arial"/>
          <w:sz w:val="21"/>
          <w:szCs w:val="21"/>
          <w:lang w:val="sk-SK"/>
        </w:rPr>
        <w:t>, a tým pádom došlo k neoprávnenému čerpaniu poskytnutých asistenčných služieb,</w:t>
      </w:r>
      <w:r w:rsidR="004D3D4D" w:rsidRPr="0013120A">
        <w:rPr>
          <w:rFonts w:ascii="Arial" w:hAnsi="Arial" w:cs="Arial"/>
          <w:sz w:val="21"/>
          <w:szCs w:val="21"/>
          <w:lang w:val="sk-SK"/>
        </w:rPr>
        <w:t xml:space="preserve"> vynaložené náklady </w:t>
      </w:r>
      <w:r w:rsidRPr="0013120A">
        <w:rPr>
          <w:rFonts w:ascii="Arial" w:hAnsi="Arial" w:cs="Arial"/>
          <w:sz w:val="21"/>
          <w:szCs w:val="21"/>
          <w:lang w:val="sk-SK"/>
        </w:rPr>
        <w:t xml:space="preserve">idú </w:t>
      </w:r>
      <w:r w:rsidR="000A3998">
        <w:rPr>
          <w:rFonts w:ascii="Arial" w:hAnsi="Arial" w:cs="Arial"/>
          <w:sz w:val="21"/>
          <w:szCs w:val="21"/>
          <w:lang w:val="sk-SK"/>
        </w:rPr>
        <w:t>na ťarchu</w:t>
      </w:r>
      <w:r w:rsidRPr="0013120A">
        <w:rPr>
          <w:rFonts w:ascii="Arial" w:hAnsi="Arial" w:cs="Arial"/>
          <w:sz w:val="21"/>
          <w:szCs w:val="21"/>
          <w:lang w:val="sk-SK"/>
        </w:rPr>
        <w:t xml:space="preserve"> </w:t>
      </w:r>
      <w:r w:rsidR="00852E47" w:rsidRPr="0013120A">
        <w:rPr>
          <w:rFonts w:ascii="Arial" w:hAnsi="Arial" w:cs="Arial"/>
          <w:sz w:val="21"/>
          <w:szCs w:val="21"/>
          <w:lang w:val="sk-SK"/>
        </w:rPr>
        <w:t>tejto osoby</w:t>
      </w:r>
      <w:r w:rsidRPr="0013120A">
        <w:rPr>
          <w:rFonts w:ascii="Arial" w:hAnsi="Arial" w:cs="Arial"/>
          <w:sz w:val="21"/>
          <w:szCs w:val="21"/>
          <w:lang w:val="sk-SK"/>
        </w:rPr>
        <w:t xml:space="preserve">. </w:t>
      </w:r>
      <w:r w:rsidR="00852E47" w:rsidRPr="0013120A">
        <w:rPr>
          <w:rFonts w:ascii="Arial" w:hAnsi="Arial" w:cs="Arial"/>
          <w:sz w:val="21"/>
          <w:szCs w:val="21"/>
          <w:lang w:val="sk-SK"/>
        </w:rPr>
        <w:t xml:space="preserve">Náklady podľa tohto bodu VPAS hradí </w:t>
      </w:r>
      <w:r w:rsidR="00E31B68" w:rsidRPr="0013120A">
        <w:rPr>
          <w:rFonts w:ascii="Arial" w:hAnsi="Arial" w:cs="Arial"/>
          <w:sz w:val="21"/>
          <w:szCs w:val="21"/>
          <w:lang w:val="sk-SK"/>
        </w:rPr>
        <w:t>táto</w:t>
      </w:r>
      <w:r w:rsidR="00852E47" w:rsidRPr="0013120A">
        <w:rPr>
          <w:rFonts w:ascii="Arial" w:hAnsi="Arial" w:cs="Arial"/>
          <w:sz w:val="21"/>
          <w:szCs w:val="21"/>
          <w:lang w:val="sk-SK"/>
        </w:rPr>
        <w:t xml:space="preserve"> osoba priamo poskytovateľovi</w:t>
      </w:r>
      <w:r w:rsidRPr="0013120A">
        <w:rPr>
          <w:rFonts w:ascii="Arial" w:hAnsi="Arial" w:cs="Arial"/>
          <w:sz w:val="21"/>
          <w:szCs w:val="21"/>
          <w:lang w:val="sk-SK"/>
        </w:rPr>
        <w:t>.</w:t>
      </w:r>
    </w:p>
    <w:p w14:paraId="7C4291FE" w14:textId="77777777" w:rsidR="000F06E3" w:rsidRPr="0013120A" w:rsidRDefault="001256DF" w:rsidP="003B5899">
      <w:pPr>
        <w:pStyle w:val="Odsekzoznamu"/>
        <w:numPr>
          <w:ilvl w:val="0"/>
          <w:numId w:val="17"/>
        </w:numPr>
        <w:spacing w:line="240" w:lineRule="auto"/>
        <w:ind w:left="284" w:hanging="284"/>
        <w:jc w:val="both"/>
        <w:rPr>
          <w:rFonts w:ascii="Arial" w:hAnsi="Arial" w:cs="Arial"/>
          <w:b/>
          <w:sz w:val="21"/>
          <w:szCs w:val="21"/>
          <w:lang w:val="sk-SK"/>
        </w:rPr>
      </w:pPr>
      <w:r w:rsidRPr="0013120A">
        <w:rPr>
          <w:rFonts w:ascii="Arial" w:hAnsi="Arial" w:cs="Arial"/>
          <w:sz w:val="21"/>
          <w:szCs w:val="21"/>
          <w:lang w:val="sk-SK"/>
        </w:rPr>
        <w:t>A</w:t>
      </w:r>
      <w:r w:rsidR="000F06E3" w:rsidRPr="0013120A">
        <w:rPr>
          <w:rFonts w:ascii="Arial" w:hAnsi="Arial" w:cs="Arial"/>
          <w:sz w:val="21"/>
          <w:szCs w:val="21"/>
          <w:lang w:val="sk-SK"/>
        </w:rPr>
        <w:t>sistenčné služby</w:t>
      </w:r>
      <w:r w:rsidRPr="0013120A">
        <w:rPr>
          <w:rFonts w:ascii="Arial" w:hAnsi="Arial" w:cs="Arial"/>
          <w:sz w:val="21"/>
          <w:szCs w:val="21"/>
          <w:lang w:val="sk-SK"/>
        </w:rPr>
        <w:t xml:space="preserve"> Volvo sa poskytujú</w:t>
      </w:r>
      <w:r w:rsidR="000F06E3" w:rsidRPr="0013120A">
        <w:rPr>
          <w:rFonts w:ascii="Arial" w:hAnsi="Arial" w:cs="Arial"/>
          <w:sz w:val="21"/>
          <w:szCs w:val="21"/>
          <w:lang w:val="sk-SK"/>
        </w:rPr>
        <w:t xml:space="preserve"> v rozsahu a za podmienok uvedených nižšie:</w:t>
      </w:r>
    </w:p>
    <w:p w14:paraId="20E7C412" w14:textId="77777777" w:rsidR="000F06E3" w:rsidRPr="0013120A" w:rsidRDefault="000F06E3" w:rsidP="000F06E3">
      <w:pPr>
        <w:pStyle w:val="Odsekzoznamu"/>
        <w:spacing w:line="240" w:lineRule="auto"/>
        <w:ind w:left="284"/>
        <w:jc w:val="both"/>
        <w:rPr>
          <w:rFonts w:ascii="Arial" w:hAnsi="Arial" w:cs="Arial"/>
          <w:sz w:val="21"/>
          <w:szCs w:val="21"/>
          <w:lang w:val="sk-SK"/>
        </w:rPr>
      </w:pPr>
    </w:p>
    <w:p w14:paraId="7659B7AF" w14:textId="77777777" w:rsidR="000F06E3" w:rsidRPr="0013120A" w:rsidRDefault="000F06E3" w:rsidP="00977725">
      <w:pPr>
        <w:pStyle w:val="Odsekzoznamu"/>
        <w:numPr>
          <w:ilvl w:val="0"/>
          <w:numId w:val="18"/>
        </w:numPr>
        <w:spacing w:line="240" w:lineRule="auto"/>
        <w:ind w:left="0" w:right="71" w:firstLine="0"/>
        <w:jc w:val="both"/>
        <w:rPr>
          <w:rFonts w:ascii="Arial" w:hAnsi="Arial" w:cs="Arial"/>
          <w:b/>
          <w:sz w:val="21"/>
          <w:szCs w:val="21"/>
          <w:lang w:val="sk-SK"/>
        </w:rPr>
      </w:pPr>
      <w:r w:rsidRPr="0013120A">
        <w:rPr>
          <w:rFonts w:ascii="Arial" w:hAnsi="Arial" w:cs="Arial"/>
          <w:b/>
          <w:sz w:val="21"/>
          <w:szCs w:val="21"/>
          <w:lang w:val="sk-SK"/>
        </w:rPr>
        <w:t>Rozsah poskytovania asistenčných služieb na území Slovenskej republiky</w:t>
      </w:r>
    </w:p>
    <w:p w14:paraId="6AE8A9E9" w14:textId="77777777" w:rsidR="003C6FD8" w:rsidRPr="0013120A" w:rsidRDefault="003C6FD8" w:rsidP="00DD00F4">
      <w:pPr>
        <w:pStyle w:val="Odsekzoznamu"/>
        <w:spacing w:line="240" w:lineRule="auto"/>
        <w:ind w:left="0" w:right="71"/>
        <w:jc w:val="both"/>
        <w:rPr>
          <w:rFonts w:ascii="Arial" w:hAnsi="Arial" w:cs="Arial"/>
          <w:sz w:val="21"/>
          <w:szCs w:val="21"/>
          <w:lang w:val="sk-SK"/>
        </w:rPr>
      </w:pPr>
    </w:p>
    <w:p w14:paraId="7ACB3ADD" w14:textId="77777777" w:rsidR="00DD00F4" w:rsidRPr="0013120A" w:rsidRDefault="00957064" w:rsidP="00DD00F4">
      <w:pPr>
        <w:pStyle w:val="Odsekzoznamu"/>
        <w:spacing w:line="240" w:lineRule="auto"/>
        <w:ind w:left="0" w:right="71"/>
        <w:jc w:val="both"/>
        <w:rPr>
          <w:rFonts w:ascii="Arial" w:hAnsi="Arial" w:cs="Arial"/>
          <w:sz w:val="21"/>
          <w:szCs w:val="21"/>
          <w:u w:val="single"/>
          <w:lang w:val="sk-SK"/>
        </w:rPr>
      </w:pPr>
      <w:r w:rsidRPr="0013120A">
        <w:rPr>
          <w:rFonts w:ascii="Arial" w:hAnsi="Arial" w:cs="Arial"/>
          <w:sz w:val="21"/>
          <w:szCs w:val="21"/>
          <w:u w:val="single"/>
          <w:lang w:val="sk-SK"/>
        </w:rPr>
        <w:t>Služby</w:t>
      </w:r>
      <w:r w:rsidR="0025754E" w:rsidRPr="0013120A">
        <w:rPr>
          <w:rFonts w:ascii="Arial" w:hAnsi="Arial" w:cs="Arial"/>
          <w:sz w:val="21"/>
          <w:szCs w:val="21"/>
          <w:u w:val="single"/>
          <w:lang w:val="sk-SK"/>
        </w:rPr>
        <w:t xml:space="preserve"> A4,</w:t>
      </w:r>
      <w:r w:rsidR="00DD00F4" w:rsidRPr="0013120A">
        <w:rPr>
          <w:rFonts w:ascii="Arial" w:hAnsi="Arial" w:cs="Arial"/>
          <w:sz w:val="21"/>
          <w:szCs w:val="21"/>
          <w:u w:val="single"/>
          <w:lang w:val="sk-SK"/>
        </w:rPr>
        <w:t xml:space="preserve"> A5, A6 a A7 nie je možné medzi sebou kombinovať a</w:t>
      </w:r>
      <w:r w:rsidR="003B1F25" w:rsidRPr="0013120A">
        <w:rPr>
          <w:rFonts w:ascii="Arial" w:hAnsi="Arial" w:cs="Arial"/>
          <w:sz w:val="21"/>
          <w:szCs w:val="21"/>
          <w:u w:val="single"/>
          <w:lang w:val="sk-SK"/>
        </w:rPr>
        <w:t> teda je</w:t>
      </w:r>
      <w:r w:rsidR="00DD00F4" w:rsidRPr="0013120A">
        <w:rPr>
          <w:rFonts w:ascii="Arial" w:hAnsi="Arial" w:cs="Arial"/>
          <w:sz w:val="21"/>
          <w:szCs w:val="21"/>
          <w:u w:val="single"/>
          <w:lang w:val="sk-SK"/>
        </w:rPr>
        <w:t xml:space="preserve"> možné čerpať práve jedn</w:t>
      </w:r>
      <w:r w:rsidR="005562C9" w:rsidRPr="0013120A">
        <w:rPr>
          <w:rFonts w:ascii="Arial" w:hAnsi="Arial" w:cs="Arial"/>
          <w:sz w:val="21"/>
          <w:szCs w:val="21"/>
          <w:u w:val="single"/>
          <w:lang w:val="sk-SK"/>
        </w:rPr>
        <w:t>u</w:t>
      </w:r>
      <w:r w:rsidR="00DD00F4" w:rsidRPr="0013120A">
        <w:rPr>
          <w:rFonts w:ascii="Arial" w:hAnsi="Arial" w:cs="Arial"/>
          <w:sz w:val="21"/>
          <w:szCs w:val="21"/>
          <w:u w:val="single"/>
          <w:lang w:val="sk-SK"/>
        </w:rPr>
        <w:t>.</w:t>
      </w:r>
    </w:p>
    <w:p w14:paraId="619E2DCA" w14:textId="77777777" w:rsidR="00512BE4" w:rsidRPr="0013120A" w:rsidRDefault="00512BE4" w:rsidP="00977725">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A1. Príjazd asistenčného vozidla a oprava poruchy na mieste</w:t>
      </w:r>
    </w:p>
    <w:p w14:paraId="0C4F81D1" w14:textId="39B255A1" w:rsidR="00512BE4" w:rsidRPr="0013120A" w:rsidRDefault="00512BE4"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Opravy na mieste </w:t>
      </w:r>
      <w:r w:rsidR="00707638" w:rsidRPr="0013120A">
        <w:rPr>
          <w:rFonts w:ascii="Arial" w:hAnsi="Arial" w:cs="Arial"/>
          <w:sz w:val="21"/>
          <w:szCs w:val="21"/>
          <w:lang w:val="sk-SK"/>
        </w:rPr>
        <w:t xml:space="preserve">sa vykonávajú v prípade drobných porúch, u ktorých doba potrebná k opätovnému sprevádzkovaniu vozidla nepresiahne </w:t>
      </w:r>
      <w:r w:rsidR="00415274" w:rsidRPr="0013120A">
        <w:rPr>
          <w:rFonts w:ascii="Arial" w:hAnsi="Arial" w:cs="Arial"/>
          <w:sz w:val="21"/>
          <w:szCs w:val="21"/>
          <w:lang w:val="sk-SK"/>
        </w:rPr>
        <w:t>45 minút</w:t>
      </w:r>
      <w:r w:rsidR="00707638" w:rsidRPr="0013120A">
        <w:rPr>
          <w:rFonts w:ascii="Arial" w:hAnsi="Arial" w:cs="Arial"/>
          <w:sz w:val="21"/>
          <w:szCs w:val="21"/>
          <w:lang w:val="sk-SK"/>
        </w:rPr>
        <w:t xml:space="preserve">. Poskytovateľ zabezpečí príjazd a odjazd cestnej služby a nevyhnutnú opravu vozidla za účelom jeho sprevádzkovania na pokračovanie v ceste. </w:t>
      </w:r>
      <w:r w:rsidR="00F9184B" w:rsidRPr="0013120A">
        <w:rPr>
          <w:rFonts w:ascii="Arial" w:hAnsi="Arial" w:cs="Arial"/>
          <w:sz w:val="21"/>
          <w:szCs w:val="21"/>
          <w:lang w:val="sk-SK"/>
        </w:rPr>
        <w:t>Poskytovateľ</w:t>
      </w:r>
      <w:r w:rsidR="00707638" w:rsidRPr="0013120A">
        <w:rPr>
          <w:rFonts w:ascii="Arial" w:hAnsi="Arial" w:cs="Arial"/>
          <w:sz w:val="21"/>
          <w:szCs w:val="21"/>
          <w:lang w:val="sk-SK"/>
        </w:rPr>
        <w:t xml:space="preserve"> uhradí skutočnú výšku účelne vynaložených nákladov na sprevádzkovanie vozidla. Neuhrádzajú sa náklady na špeciálnu techniku použitú na vyslobodenie vozidla z terénu (napr. po zídení z vozovky, z mäkkého podkladu, </w:t>
      </w:r>
      <w:r w:rsidR="006F24B1" w:rsidRPr="0013120A">
        <w:rPr>
          <w:rFonts w:ascii="Arial" w:hAnsi="Arial" w:cs="Arial"/>
          <w:sz w:val="21"/>
          <w:szCs w:val="21"/>
          <w:lang w:val="sk-SK"/>
        </w:rPr>
        <w:t>z vody, zo snehu a pod.), na zakúpenie a dopravu náhradných dielov, na prevádzkové kvapaliny a pohonné hmoty. Služby je možné poskytnúť len vtedy, pokiaľ nebudú ohrozovať bezpečnosť a plynulosť cestnej premávky a pokiaľ bude prístup k vozidlu možný a právne prístupný.</w:t>
      </w:r>
    </w:p>
    <w:p w14:paraId="6133E3D3" w14:textId="77777777" w:rsidR="0096004D" w:rsidRPr="0013120A" w:rsidRDefault="0096004D"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Oprava poruchy na mieste sa poskytuje v prípade </w:t>
      </w:r>
      <w:r w:rsidR="00B57D6A" w:rsidRPr="0013120A">
        <w:rPr>
          <w:rFonts w:ascii="Arial" w:hAnsi="Arial" w:cs="Arial"/>
          <w:sz w:val="21"/>
          <w:szCs w:val="21"/>
          <w:lang w:val="sk-SK"/>
        </w:rPr>
        <w:t>poruchy, dopravnej nehody a chyby vodiča.</w:t>
      </w:r>
    </w:p>
    <w:p w14:paraId="1EB7F8A3" w14:textId="77777777" w:rsidR="00BA797A" w:rsidRPr="0013120A" w:rsidRDefault="00BA797A" w:rsidP="00A431F2">
      <w:pPr>
        <w:keepNext/>
        <w:spacing w:after="0" w:line="240" w:lineRule="auto"/>
        <w:ind w:right="74"/>
        <w:jc w:val="both"/>
        <w:rPr>
          <w:rFonts w:ascii="Arial" w:hAnsi="Arial" w:cs="Arial"/>
          <w:b/>
          <w:sz w:val="21"/>
          <w:szCs w:val="21"/>
          <w:lang w:val="sk-SK"/>
        </w:rPr>
      </w:pPr>
      <w:r w:rsidRPr="0013120A">
        <w:rPr>
          <w:rFonts w:ascii="Arial" w:hAnsi="Arial" w:cs="Arial"/>
          <w:b/>
          <w:sz w:val="21"/>
          <w:szCs w:val="21"/>
          <w:lang w:val="sk-SK"/>
        </w:rPr>
        <w:t>A2. Odtiahnutie vozidla</w:t>
      </w:r>
    </w:p>
    <w:p w14:paraId="12CA36AC" w14:textId="77777777" w:rsidR="00BA797A" w:rsidRPr="0013120A" w:rsidRDefault="007054F3"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Pokiaľ vozidlo nie je možné opätovn</w:t>
      </w:r>
      <w:r w:rsidR="00977725" w:rsidRPr="0013120A">
        <w:rPr>
          <w:rFonts w:ascii="Arial" w:hAnsi="Arial" w:cs="Arial"/>
          <w:sz w:val="21"/>
          <w:szCs w:val="21"/>
          <w:lang w:val="sk-SK"/>
        </w:rPr>
        <w:t>e</w:t>
      </w:r>
      <w:r w:rsidRPr="0013120A">
        <w:rPr>
          <w:rFonts w:ascii="Arial" w:hAnsi="Arial" w:cs="Arial"/>
          <w:sz w:val="21"/>
          <w:szCs w:val="21"/>
          <w:lang w:val="sk-SK"/>
        </w:rPr>
        <w:t xml:space="preserve"> sprevádzkovať opravou poruchy na mieste, poskytovateľ zaistí </w:t>
      </w:r>
      <w:r w:rsidR="00941F05" w:rsidRPr="0013120A">
        <w:rPr>
          <w:rFonts w:ascii="Arial" w:hAnsi="Arial" w:cs="Arial"/>
          <w:sz w:val="21"/>
          <w:szCs w:val="21"/>
          <w:lang w:val="sk-SK"/>
        </w:rPr>
        <w:t>odtiahnutie</w:t>
      </w:r>
      <w:r w:rsidRPr="0013120A">
        <w:rPr>
          <w:rFonts w:ascii="Arial" w:hAnsi="Arial" w:cs="Arial"/>
          <w:sz w:val="21"/>
          <w:szCs w:val="21"/>
          <w:lang w:val="sk-SK"/>
        </w:rPr>
        <w:t xml:space="preserve"> vozidla z miesta </w:t>
      </w:r>
      <w:r w:rsidR="00B704ED" w:rsidRPr="0013120A">
        <w:rPr>
          <w:rFonts w:ascii="Arial" w:hAnsi="Arial" w:cs="Arial"/>
          <w:sz w:val="21"/>
          <w:szCs w:val="21"/>
          <w:lang w:val="sk-SK"/>
        </w:rPr>
        <w:t>škodovej</w:t>
      </w:r>
      <w:r w:rsidRPr="0013120A">
        <w:rPr>
          <w:rFonts w:ascii="Arial" w:hAnsi="Arial" w:cs="Arial"/>
          <w:sz w:val="21"/>
          <w:szCs w:val="21"/>
          <w:lang w:val="sk-SK"/>
        </w:rPr>
        <w:t xml:space="preserve"> udalosti</w:t>
      </w:r>
      <w:r w:rsidR="00DA453B" w:rsidRPr="0013120A">
        <w:rPr>
          <w:rFonts w:ascii="Arial" w:hAnsi="Arial" w:cs="Arial"/>
          <w:sz w:val="21"/>
          <w:szCs w:val="21"/>
          <w:lang w:val="sk-SK"/>
        </w:rPr>
        <w:t xml:space="preserve"> do najbližšieho autorizovaného servisu</w:t>
      </w:r>
      <w:r w:rsidR="00273F4F" w:rsidRPr="0013120A">
        <w:rPr>
          <w:rFonts w:ascii="Arial" w:hAnsi="Arial" w:cs="Arial"/>
          <w:sz w:val="21"/>
          <w:szCs w:val="21"/>
          <w:lang w:val="sk-SK"/>
        </w:rPr>
        <w:t xml:space="preserve"> Volvo</w:t>
      </w:r>
      <w:r w:rsidRPr="0013120A">
        <w:rPr>
          <w:rFonts w:ascii="Arial" w:hAnsi="Arial" w:cs="Arial"/>
          <w:sz w:val="21"/>
          <w:szCs w:val="21"/>
          <w:lang w:val="sk-SK"/>
        </w:rPr>
        <w:t>, vrátane nevyhnutnej manipulácie s vozidlom počas jeho naloženia a zloženia a vrátane nevyhnutného vyslobodenia vozidla z terénu na vozovku.</w:t>
      </w:r>
      <w:r w:rsidR="00C84173" w:rsidRPr="0013120A">
        <w:rPr>
          <w:rFonts w:ascii="Arial" w:hAnsi="Arial" w:cs="Arial"/>
          <w:sz w:val="21"/>
          <w:szCs w:val="21"/>
          <w:lang w:val="sk-SK"/>
        </w:rPr>
        <w:t xml:space="preserve"> </w:t>
      </w:r>
      <w:r w:rsidR="00F9184B" w:rsidRPr="0013120A">
        <w:rPr>
          <w:rFonts w:ascii="Arial" w:hAnsi="Arial" w:cs="Arial"/>
          <w:sz w:val="21"/>
          <w:szCs w:val="21"/>
          <w:lang w:val="sk-SK"/>
        </w:rPr>
        <w:t>Poskytovateľ</w:t>
      </w:r>
      <w:r w:rsidR="00C84173" w:rsidRPr="0013120A">
        <w:rPr>
          <w:rFonts w:ascii="Arial" w:hAnsi="Arial" w:cs="Arial"/>
          <w:sz w:val="21"/>
          <w:szCs w:val="21"/>
          <w:lang w:val="sk-SK"/>
        </w:rPr>
        <w:t xml:space="preserve"> uhradí skutočnú výšku účelne vynaložených nákladov.</w:t>
      </w:r>
    </w:p>
    <w:p w14:paraId="72A01376" w14:textId="77777777" w:rsidR="0096004D" w:rsidRPr="0013120A" w:rsidRDefault="0096004D"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Odtiahnutie vozidla </w:t>
      </w:r>
      <w:r w:rsidR="00EE2D6D" w:rsidRPr="0013120A">
        <w:rPr>
          <w:rFonts w:ascii="Arial" w:hAnsi="Arial" w:cs="Arial"/>
          <w:sz w:val="21"/>
          <w:szCs w:val="21"/>
          <w:lang w:val="sk-SK"/>
        </w:rPr>
        <w:t>sa poskytuje v prípade poruchy, dopravnej nehody a chyby vodiča.</w:t>
      </w:r>
    </w:p>
    <w:p w14:paraId="021791CD" w14:textId="77777777" w:rsidR="00116CF2" w:rsidRPr="0013120A" w:rsidRDefault="00116CF2" w:rsidP="00116CF2">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A3. Úschova vozidla – parkovné</w:t>
      </w:r>
    </w:p>
    <w:p w14:paraId="5D4129BB" w14:textId="7C5945FF" w:rsidR="00116CF2" w:rsidRPr="0013120A" w:rsidRDefault="00116CF2"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V prípade, že nie je možné v danej chvíli využiť služby predmetného autorizovaného servisu, poskytovateľ zabezpečí dočasné odstavenie vozidla</w:t>
      </w:r>
      <w:r w:rsidR="00B14EC9" w:rsidRPr="0013120A">
        <w:rPr>
          <w:rFonts w:ascii="Arial" w:hAnsi="Arial" w:cs="Arial"/>
          <w:sz w:val="21"/>
          <w:szCs w:val="21"/>
          <w:lang w:val="sk-SK"/>
        </w:rPr>
        <w:t xml:space="preserve"> </w:t>
      </w:r>
      <w:r w:rsidRPr="0013120A">
        <w:rPr>
          <w:rFonts w:ascii="Arial" w:hAnsi="Arial" w:cs="Arial"/>
          <w:sz w:val="21"/>
          <w:szCs w:val="21"/>
          <w:lang w:val="sk-SK"/>
        </w:rPr>
        <w:t xml:space="preserve">na bezpečnom mieste, </w:t>
      </w:r>
      <w:r w:rsidR="00D93982" w:rsidRPr="0013120A">
        <w:rPr>
          <w:rFonts w:ascii="Arial" w:hAnsi="Arial" w:cs="Arial"/>
          <w:sz w:val="21"/>
          <w:szCs w:val="21"/>
          <w:lang w:val="sk-SK"/>
        </w:rPr>
        <w:t>jeho</w:t>
      </w:r>
      <w:r w:rsidRPr="0013120A">
        <w:rPr>
          <w:rFonts w:ascii="Arial" w:hAnsi="Arial" w:cs="Arial"/>
          <w:sz w:val="21"/>
          <w:szCs w:val="21"/>
          <w:lang w:val="sk-SK"/>
        </w:rPr>
        <w:t xml:space="preserve"> úschovu vrátane úhrady parkovného</w:t>
      </w:r>
      <w:r w:rsidR="00CB4B5D" w:rsidRPr="0013120A">
        <w:rPr>
          <w:rFonts w:ascii="Arial" w:hAnsi="Arial" w:cs="Arial"/>
          <w:sz w:val="21"/>
          <w:szCs w:val="21"/>
          <w:lang w:val="sk-SK"/>
        </w:rPr>
        <w:t xml:space="preserve"> </w:t>
      </w:r>
      <w:r w:rsidR="00E7483F" w:rsidRPr="0013120A">
        <w:rPr>
          <w:rFonts w:ascii="Arial" w:hAnsi="Arial" w:cs="Arial"/>
          <w:sz w:val="21"/>
          <w:szCs w:val="21"/>
          <w:lang w:val="sk-SK"/>
        </w:rPr>
        <w:t>[</w:t>
      </w:r>
      <w:r w:rsidR="00CB4B5D" w:rsidRPr="0013120A">
        <w:rPr>
          <w:rFonts w:ascii="Arial" w:hAnsi="Arial" w:cs="Arial"/>
          <w:sz w:val="21"/>
          <w:szCs w:val="21"/>
          <w:lang w:val="sk-SK"/>
        </w:rPr>
        <w:t>najviac 10 (desať)</w:t>
      </w:r>
      <w:r w:rsidR="00E7483F" w:rsidRPr="0013120A">
        <w:rPr>
          <w:rFonts w:ascii="Arial" w:hAnsi="Arial" w:cs="Arial"/>
          <w:sz w:val="21"/>
          <w:szCs w:val="21"/>
          <w:lang w:val="sk-SK"/>
        </w:rPr>
        <w:t>]</w:t>
      </w:r>
      <w:r w:rsidR="00CB4B5D" w:rsidRPr="0013120A">
        <w:rPr>
          <w:rFonts w:ascii="Arial" w:hAnsi="Arial" w:cs="Arial"/>
          <w:sz w:val="21"/>
          <w:szCs w:val="21"/>
          <w:lang w:val="sk-SK"/>
        </w:rPr>
        <w:t xml:space="preserve"> dní</w:t>
      </w:r>
      <w:r w:rsidRPr="0013120A">
        <w:rPr>
          <w:rFonts w:ascii="Arial" w:hAnsi="Arial" w:cs="Arial"/>
          <w:sz w:val="21"/>
          <w:szCs w:val="21"/>
          <w:lang w:val="sk-SK"/>
        </w:rPr>
        <w:t xml:space="preserve"> a následné odtiahnutie do predmetného autorizovaného servisu vrátane naloženia a </w:t>
      </w:r>
      <w:r w:rsidR="00315E64" w:rsidRPr="0013120A">
        <w:rPr>
          <w:rFonts w:ascii="Arial" w:hAnsi="Arial" w:cs="Arial"/>
          <w:sz w:val="21"/>
          <w:szCs w:val="21"/>
          <w:lang w:val="sk-SK"/>
        </w:rPr>
        <w:t>vyloženia</w:t>
      </w:r>
      <w:r w:rsidRPr="0013120A">
        <w:rPr>
          <w:rFonts w:ascii="Arial" w:hAnsi="Arial" w:cs="Arial"/>
          <w:sz w:val="21"/>
          <w:szCs w:val="21"/>
          <w:lang w:val="sk-SK"/>
        </w:rPr>
        <w:t xml:space="preserve"> v najbližší pracovný deň.</w:t>
      </w:r>
      <w:r w:rsidR="00B31EEE" w:rsidRPr="0013120A">
        <w:rPr>
          <w:rFonts w:ascii="Arial" w:hAnsi="Arial" w:cs="Arial"/>
          <w:sz w:val="21"/>
          <w:szCs w:val="21"/>
          <w:lang w:val="sk-SK"/>
        </w:rPr>
        <w:t xml:space="preserve"> </w:t>
      </w:r>
      <w:r w:rsidR="00CB4B5D" w:rsidRPr="0013120A">
        <w:rPr>
          <w:rFonts w:ascii="Arial" w:hAnsi="Arial" w:cs="Arial"/>
          <w:sz w:val="21"/>
          <w:szCs w:val="21"/>
          <w:lang w:val="sk-SK"/>
        </w:rPr>
        <w:t>Poskytovateľ uhradí skutočnú výšku účelne vynaložených nákladov</w:t>
      </w:r>
      <w:r w:rsidR="000A3998">
        <w:rPr>
          <w:rFonts w:ascii="Arial" w:hAnsi="Arial" w:cs="Arial"/>
          <w:sz w:val="21"/>
          <w:szCs w:val="21"/>
          <w:lang w:val="sk-SK"/>
        </w:rPr>
        <w:t>.</w:t>
      </w:r>
    </w:p>
    <w:p w14:paraId="27EAD6FC" w14:textId="77777777" w:rsidR="00B277FC" w:rsidRPr="0013120A" w:rsidRDefault="00B277FC" w:rsidP="00B277FC">
      <w:pPr>
        <w:spacing w:line="240" w:lineRule="auto"/>
        <w:ind w:right="71"/>
        <w:jc w:val="both"/>
        <w:rPr>
          <w:rFonts w:ascii="Arial" w:hAnsi="Arial" w:cs="Arial"/>
          <w:sz w:val="21"/>
          <w:szCs w:val="21"/>
          <w:lang w:val="sk-SK"/>
        </w:rPr>
      </w:pPr>
      <w:r w:rsidRPr="0013120A">
        <w:rPr>
          <w:rFonts w:ascii="Arial" w:hAnsi="Arial" w:cs="Arial"/>
          <w:sz w:val="21"/>
          <w:szCs w:val="21"/>
          <w:lang w:val="sk-SK"/>
        </w:rPr>
        <w:t>Úschova vozidla sa poskytuje v prípade poruchy, dopravnej nehody a chyby vodiča.</w:t>
      </w:r>
    </w:p>
    <w:p w14:paraId="7746492D" w14:textId="77777777" w:rsidR="008451A5" w:rsidRPr="0013120A" w:rsidRDefault="008451A5" w:rsidP="008451A5">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 xml:space="preserve">A4. </w:t>
      </w:r>
      <w:r w:rsidR="002628E7" w:rsidRPr="0013120A">
        <w:rPr>
          <w:rFonts w:ascii="Arial" w:hAnsi="Arial" w:cs="Arial"/>
          <w:b/>
          <w:sz w:val="21"/>
          <w:szCs w:val="21"/>
          <w:lang w:val="sk-SK"/>
        </w:rPr>
        <w:t>Pokračovanie v ceste – p</w:t>
      </w:r>
      <w:r w:rsidRPr="0013120A">
        <w:rPr>
          <w:rFonts w:ascii="Arial" w:hAnsi="Arial" w:cs="Arial"/>
          <w:b/>
          <w:sz w:val="21"/>
          <w:szCs w:val="21"/>
          <w:lang w:val="sk-SK"/>
        </w:rPr>
        <w:t>reprava taxislužbou</w:t>
      </w:r>
    </w:p>
    <w:p w14:paraId="5E723610" w14:textId="098BE599" w:rsidR="008451A5" w:rsidRPr="0013120A" w:rsidRDefault="00DF1495"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V prípade, že po odtiahnutí vozidla do autorizovaného servisu Volvo alebo na bezpečné miesto podľa </w:t>
      </w:r>
      <w:r w:rsidR="004F2CBB" w:rsidRPr="0013120A">
        <w:rPr>
          <w:rFonts w:ascii="Arial" w:hAnsi="Arial" w:cs="Arial"/>
          <w:sz w:val="21"/>
          <w:szCs w:val="21"/>
          <w:lang w:val="sk-SK"/>
        </w:rPr>
        <w:t>bodu A</w:t>
      </w:r>
      <w:r w:rsidR="0052633D" w:rsidRPr="0013120A">
        <w:rPr>
          <w:rFonts w:ascii="Arial" w:hAnsi="Arial" w:cs="Arial"/>
          <w:sz w:val="21"/>
          <w:szCs w:val="21"/>
          <w:lang w:val="sk-SK"/>
        </w:rPr>
        <w:t>3</w:t>
      </w:r>
      <w:r w:rsidRPr="0013120A">
        <w:rPr>
          <w:rFonts w:ascii="Arial" w:hAnsi="Arial" w:cs="Arial"/>
          <w:sz w:val="21"/>
          <w:szCs w:val="21"/>
          <w:lang w:val="sk-SK"/>
        </w:rPr>
        <w:t xml:space="preserve"> nebude na Vašom vozidle možné vykonať diagnostiku do 4 hodín od zloženia alebo nebude opravené v ten istý deň a zároveň sa nachádzate vo vzdialenosti do 80 km od Vášho bydliska</w:t>
      </w:r>
      <w:r w:rsidR="00B31AA0" w:rsidRPr="0013120A">
        <w:rPr>
          <w:rFonts w:ascii="Arial" w:hAnsi="Arial" w:cs="Arial"/>
          <w:sz w:val="21"/>
          <w:szCs w:val="21"/>
          <w:lang w:val="sk-SK"/>
        </w:rPr>
        <w:t xml:space="preserve"> alebo sídla firmy</w:t>
      </w:r>
      <w:r w:rsidRPr="0013120A">
        <w:rPr>
          <w:rFonts w:ascii="Arial" w:hAnsi="Arial" w:cs="Arial"/>
          <w:sz w:val="21"/>
          <w:szCs w:val="21"/>
          <w:lang w:val="sk-SK"/>
        </w:rPr>
        <w:t>, poskytovateľ zabezpečí Vám a Vašej posádke prepravu do cieľa cesty alebo do miesta byd</w:t>
      </w:r>
      <w:r w:rsidR="00B31AA0" w:rsidRPr="0013120A">
        <w:rPr>
          <w:rFonts w:ascii="Arial" w:hAnsi="Arial" w:cs="Arial"/>
          <w:sz w:val="21"/>
          <w:szCs w:val="21"/>
          <w:lang w:val="sk-SK"/>
        </w:rPr>
        <w:t>liska prostredníctvom taxislužby.</w:t>
      </w:r>
      <w:r w:rsidRPr="0013120A">
        <w:rPr>
          <w:rFonts w:ascii="Arial" w:hAnsi="Arial" w:cs="Arial"/>
          <w:sz w:val="21"/>
          <w:szCs w:val="21"/>
          <w:lang w:val="sk-SK"/>
        </w:rPr>
        <w:t xml:space="preserve"> </w:t>
      </w:r>
      <w:r w:rsidR="00BF41A3" w:rsidRPr="0013120A">
        <w:rPr>
          <w:rFonts w:ascii="Arial" w:hAnsi="Arial" w:cs="Arial"/>
          <w:sz w:val="21"/>
          <w:szCs w:val="21"/>
          <w:lang w:val="sk-SK"/>
        </w:rPr>
        <w:t>Poskytovateľ</w:t>
      </w:r>
      <w:r w:rsidRPr="0013120A">
        <w:rPr>
          <w:rFonts w:ascii="Arial" w:hAnsi="Arial" w:cs="Arial"/>
          <w:sz w:val="21"/>
          <w:szCs w:val="21"/>
          <w:lang w:val="sk-SK"/>
        </w:rPr>
        <w:t xml:space="preserve"> </w:t>
      </w:r>
      <w:r w:rsidR="00B31AA0" w:rsidRPr="0013120A">
        <w:rPr>
          <w:rFonts w:ascii="Arial" w:hAnsi="Arial" w:cs="Arial"/>
          <w:sz w:val="21"/>
          <w:szCs w:val="21"/>
          <w:lang w:val="sk-SK"/>
        </w:rPr>
        <w:t xml:space="preserve">uhradí náklady za </w:t>
      </w:r>
      <w:r w:rsidR="00F740B6" w:rsidRPr="0013120A">
        <w:rPr>
          <w:rFonts w:ascii="Arial" w:hAnsi="Arial" w:cs="Arial"/>
          <w:sz w:val="21"/>
          <w:szCs w:val="21"/>
          <w:lang w:val="sk-SK"/>
        </w:rPr>
        <w:t xml:space="preserve">najviac </w:t>
      </w:r>
      <w:r w:rsidR="00B31AA0" w:rsidRPr="0013120A">
        <w:rPr>
          <w:rFonts w:ascii="Arial" w:hAnsi="Arial" w:cs="Arial"/>
          <w:sz w:val="21"/>
          <w:szCs w:val="21"/>
          <w:lang w:val="sk-SK"/>
        </w:rPr>
        <w:t>80 km cesty taxislužbou</w:t>
      </w:r>
      <w:r w:rsidRPr="0013120A">
        <w:rPr>
          <w:rFonts w:ascii="Arial" w:hAnsi="Arial" w:cs="Arial"/>
          <w:sz w:val="21"/>
          <w:szCs w:val="21"/>
          <w:lang w:val="sk-SK"/>
        </w:rPr>
        <w:t>.</w:t>
      </w:r>
    </w:p>
    <w:p w14:paraId="5E90E13F" w14:textId="77777777" w:rsidR="00655024" w:rsidRPr="0013120A" w:rsidRDefault="00655024" w:rsidP="00655024">
      <w:pPr>
        <w:spacing w:line="240" w:lineRule="auto"/>
        <w:ind w:right="71"/>
        <w:jc w:val="both"/>
        <w:rPr>
          <w:rFonts w:ascii="Arial" w:hAnsi="Arial" w:cs="Arial"/>
          <w:sz w:val="21"/>
          <w:szCs w:val="21"/>
          <w:lang w:val="sk-SK"/>
        </w:rPr>
      </w:pPr>
      <w:r w:rsidRPr="0013120A">
        <w:rPr>
          <w:rFonts w:ascii="Arial" w:hAnsi="Arial" w:cs="Arial"/>
          <w:sz w:val="21"/>
          <w:szCs w:val="21"/>
          <w:lang w:val="sk-SK"/>
        </w:rPr>
        <w:t>Preprava taxislužbou sa poskytuje v prípade poruchy, dopravnej nehody, chyby vodiča a </w:t>
      </w:r>
      <w:r w:rsidR="00B57CD6" w:rsidRPr="0013120A">
        <w:rPr>
          <w:rFonts w:ascii="Arial" w:hAnsi="Arial" w:cs="Arial"/>
          <w:sz w:val="21"/>
          <w:szCs w:val="21"/>
          <w:lang w:val="sk-SK"/>
        </w:rPr>
        <w:t xml:space="preserve">odcudzenia </w:t>
      </w:r>
      <w:r w:rsidRPr="0013120A">
        <w:rPr>
          <w:rFonts w:ascii="Arial" w:hAnsi="Arial" w:cs="Arial"/>
          <w:sz w:val="21"/>
          <w:szCs w:val="21"/>
          <w:lang w:val="sk-SK"/>
        </w:rPr>
        <w:t>vozidla.</w:t>
      </w:r>
    </w:p>
    <w:p w14:paraId="771E1B21" w14:textId="77777777" w:rsidR="00AF12BF" w:rsidRPr="0013120A" w:rsidRDefault="00AF12BF" w:rsidP="00AF12BF">
      <w:pPr>
        <w:spacing w:after="0" w:line="240" w:lineRule="auto"/>
        <w:ind w:right="71"/>
        <w:jc w:val="both"/>
        <w:rPr>
          <w:rFonts w:ascii="Arial" w:hAnsi="Arial" w:cs="Arial"/>
          <w:sz w:val="21"/>
          <w:szCs w:val="21"/>
          <w:lang w:val="sk-SK"/>
        </w:rPr>
      </w:pPr>
      <w:r w:rsidRPr="0013120A">
        <w:rPr>
          <w:rFonts w:ascii="Arial" w:hAnsi="Arial" w:cs="Arial"/>
          <w:b/>
          <w:sz w:val="21"/>
          <w:szCs w:val="21"/>
          <w:lang w:val="sk-SK"/>
        </w:rPr>
        <w:t>A5. Pokračovanie v ceste – náhradná doprava</w:t>
      </w:r>
    </w:p>
    <w:p w14:paraId="5903BABF" w14:textId="60EB70D9" w:rsidR="00AF12BF" w:rsidRPr="0013120A" w:rsidRDefault="00AF12BF"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V prípade, že po odtiahnutí vozidla do autorizovaného servisu Volvo alebo na bezpečné miesto podľa bodu A3., nebude na Vašom vozidle možné vykonať diagnostiku do 4 hodín od zloženia alebo nebude opravené v ten istý deň a zároveň sa nachádzate vo vzdialenosti nad 80 km od Vášho bydliska, </w:t>
      </w:r>
      <w:r w:rsidRPr="0013120A">
        <w:rPr>
          <w:rFonts w:ascii="Arial" w:hAnsi="Arial" w:cs="Arial"/>
          <w:sz w:val="21"/>
          <w:szCs w:val="21"/>
          <w:lang w:val="sk-SK"/>
        </w:rPr>
        <w:lastRenderedPageBreak/>
        <w:t>poskytovateľ zabezpečí Vám a Vašej posádke prepravu do cieľa cesty alebo do miesta bydliska vlakom 1.</w:t>
      </w:r>
      <w:r w:rsidR="00EC4CE8">
        <w:rPr>
          <w:rFonts w:ascii="Arial" w:hAnsi="Arial" w:cs="Arial"/>
          <w:sz w:val="21"/>
          <w:szCs w:val="21"/>
          <w:lang w:val="sk-SK"/>
        </w:rPr>
        <w:t> </w:t>
      </w:r>
      <w:r w:rsidRPr="0013120A">
        <w:rPr>
          <w:rFonts w:ascii="Arial" w:hAnsi="Arial" w:cs="Arial"/>
          <w:sz w:val="21"/>
          <w:szCs w:val="21"/>
          <w:lang w:val="sk-SK"/>
        </w:rPr>
        <w:t>triedy</w:t>
      </w:r>
      <w:r w:rsidR="005105BA" w:rsidRPr="0013120A">
        <w:rPr>
          <w:rFonts w:ascii="Arial" w:hAnsi="Arial" w:cs="Arial"/>
          <w:sz w:val="21"/>
          <w:szCs w:val="21"/>
          <w:lang w:val="sk-SK"/>
        </w:rPr>
        <w:t xml:space="preserve"> alebo autobusom</w:t>
      </w:r>
      <w:r w:rsidR="00F35872" w:rsidRPr="0013120A">
        <w:rPr>
          <w:rFonts w:ascii="Arial" w:hAnsi="Arial" w:cs="Arial"/>
          <w:sz w:val="21"/>
          <w:szCs w:val="21"/>
          <w:lang w:val="sk-SK"/>
        </w:rPr>
        <w:t xml:space="preserve"> alebo prostredníctvom prenájmu náhradného vozidla na dobu potrebnú na dôjdenie do cieľa cesty alebo miesta bydliska</w:t>
      </w:r>
      <w:r w:rsidRPr="0013120A">
        <w:rPr>
          <w:rFonts w:ascii="Arial" w:hAnsi="Arial" w:cs="Arial"/>
          <w:sz w:val="21"/>
          <w:szCs w:val="21"/>
          <w:lang w:val="sk-SK"/>
        </w:rPr>
        <w:t xml:space="preserve">. </w:t>
      </w:r>
      <w:r w:rsidR="00BF41A3" w:rsidRPr="0013120A">
        <w:rPr>
          <w:rFonts w:ascii="Arial" w:hAnsi="Arial" w:cs="Arial"/>
          <w:sz w:val="21"/>
          <w:szCs w:val="21"/>
          <w:lang w:val="sk-SK"/>
        </w:rPr>
        <w:t>Poskytovateľ</w:t>
      </w:r>
      <w:r w:rsidRPr="0013120A">
        <w:rPr>
          <w:rFonts w:ascii="Arial" w:hAnsi="Arial" w:cs="Arial"/>
          <w:sz w:val="21"/>
          <w:szCs w:val="21"/>
          <w:lang w:val="sk-SK"/>
        </w:rPr>
        <w:t xml:space="preserve">  uhradí </w:t>
      </w:r>
      <w:r w:rsidR="00284336" w:rsidRPr="0013120A">
        <w:rPr>
          <w:rFonts w:ascii="Arial" w:hAnsi="Arial" w:cs="Arial"/>
          <w:sz w:val="21"/>
          <w:szCs w:val="21"/>
          <w:lang w:val="sk-SK"/>
        </w:rPr>
        <w:t xml:space="preserve">skutočnú výšku </w:t>
      </w:r>
      <w:r w:rsidR="00BF41A3" w:rsidRPr="0013120A">
        <w:rPr>
          <w:rFonts w:ascii="Arial" w:hAnsi="Arial" w:cs="Arial"/>
          <w:sz w:val="21"/>
          <w:szCs w:val="21"/>
          <w:lang w:val="sk-SK"/>
        </w:rPr>
        <w:t xml:space="preserve">účelne vynaložených </w:t>
      </w:r>
      <w:r w:rsidRPr="0013120A">
        <w:rPr>
          <w:rFonts w:ascii="Arial" w:hAnsi="Arial" w:cs="Arial"/>
          <w:sz w:val="21"/>
          <w:szCs w:val="21"/>
          <w:lang w:val="sk-SK"/>
        </w:rPr>
        <w:t>náklad</w:t>
      </w:r>
      <w:r w:rsidR="00284336" w:rsidRPr="0013120A">
        <w:rPr>
          <w:rFonts w:ascii="Arial" w:hAnsi="Arial" w:cs="Arial"/>
          <w:sz w:val="21"/>
          <w:szCs w:val="21"/>
          <w:lang w:val="sk-SK"/>
        </w:rPr>
        <w:t>ov</w:t>
      </w:r>
      <w:r w:rsidRPr="0013120A">
        <w:rPr>
          <w:rFonts w:ascii="Arial" w:hAnsi="Arial" w:cs="Arial"/>
          <w:sz w:val="21"/>
          <w:szCs w:val="21"/>
          <w:lang w:val="sk-SK"/>
        </w:rPr>
        <w:t xml:space="preserve"> na </w:t>
      </w:r>
      <w:r w:rsidR="004B01F9" w:rsidRPr="0013120A">
        <w:rPr>
          <w:rFonts w:ascii="Arial" w:hAnsi="Arial" w:cs="Arial"/>
          <w:sz w:val="21"/>
          <w:szCs w:val="21"/>
          <w:lang w:val="sk-SK"/>
        </w:rPr>
        <w:t>cestovné lístky a prenájom náhradného vozidla</w:t>
      </w:r>
      <w:r w:rsidR="00284336" w:rsidRPr="0013120A">
        <w:rPr>
          <w:rFonts w:ascii="Arial" w:hAnsi="Arial" w:cs="Arial"/>
          <w:sz w:val="21"/>
          <w:szCs w:val="21"/>
          <w:lang w:val="sk-SK"/>
        </w:rPr>
        <w:t>.</w:t>
      </w:r>
      <w:r w:rsidR="004B01F9" w:rsidRPr="0013120A">
        <w:rPr>
          <w:rFonts w:ascii="Arial" w:hAnsi="Arial" w:cs="Arial"/>
          <w:sz w:val="21"/>
          <w:szCs w:val="21"/>
          <w:lang w:val="sk-SK"/>
        </w:rPr>
        <w:t xml:space="preserve"> Poskytovateľ nehradí náklady na pristavenie a odstavenie náhradného vozidla.</w:t>
      </w:r>
    </w:p>
    <w:p w14:paraId="7F2011AB" w14:textId="77777777" w:rsidR="001021D1" w:rsidRPr="0013120A" w:rsidRDefault="001021D1" w:rsidP="00977725">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Náhradná doprava </w:t>
      </w:r>
      <w:r w:rsidR="006752FB" w:rsidRPr="0013120A">
        <w:rPr>
          <w:rFonts w:ascii="Arial" w:hAnsi="Arial" w:cs="Arial"/>
          <w:sz w:val="21"/>
          <w:szCs w:val="21"/>
          <w:lang w:val="sk-SK"/>
        </w:rPr>
        <w:t xml:space="preserve">formou </w:t>
      </w:r>
      <w:r w:rsidR="00A86F34" w:rsidRPr="0013120A">
        <w:rPr>
          <w:rFonts w:ascii="Arial" w:hAnsi="Arial" w:cs="Arial"/>
          <w:sz w:val="21"/>
          <w:szCs w:val="21"/>
          <w:lang w:val="sk-SK"/>
        </w:rPr>
        <w:t xml:space="preserve">cesty vlakom alebo autobusom </w:t>
      </w:r>
      <w:r w:rsidR="00284336" w:rsidRPr="0013120A">
        <w:rPr>
          <w:rFonts w:ascii="Arial" w:hAnsi="Arial" w:cs="Arial"/>
          <w:sz w:val="21"/>
          <w:szCs w:val="21"/>
          <w:lang w:val="sk-SK"/>
        </w:rPr>
        <w:t>sa poskytuje v prípade poruchy, dopravnej nehody, chyby vodiča a krádeže vozidla.</w:t>
      </w:r>
      <w:r w:rsidR="006752FB" w:rsidRPr="0013120A">
        <w:rPr>
          <w:rFonts w:ascii="Arial" w:hAnsi="Arial" w:cs="Arial"/>
          <w:sz w:val="21"/>
          <w:szCs w:val="21"/>
          <w:lang w:val="sk-SK"/>
        </w:rPr>
        <w:t xml:space="preserve"> Náhradné vozidlo na dôjdenie do cieľa sa</w:t>
      </w:r>
      <w:r w:rsidR="00987E2A" w:rsidRPr="0013120A">
        <w:rPr>
          <w:rFonts w:ascii="Arial" w:hAnsi="Arial" w:cs="Arial"/>
          <w:sz w:val="21"/>
          <w:szCs w:val="21"/>
          <w:lang w:val="sk-SK"/>
        </w:rPr>
        <w:t xml:space="preserve"> poskytuje v prípade dopravnej nehody a chyby vodiča</w:t>
      </w:r>
      <w:r w:rsidR="006752FB" w:rsidRPr="0013120A">
        <w:rPr>
          <w:rFonts w:ascii="Arial" w:hAnsi="Arial" w:cs="Arial"/>
          <w:sz w:val="21"/>
          <w:szCs w:val="21"/>
          <w:lang w:val="sk-SK"/>
        </w:rPr>
        <w:t>.</w:t>
      </w:r>
    </w:p>
    <w:p w14:paraId="0C52B6A0" w14:textId="77777777" w:rsidR="00233C72" w:rsidRPr="0013120A" w:rsidRDefault="00233C72" w:rsidP="00233C72">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A6. Pokračovanie v ceste – náhradné vozidlo</w:t>
      </w:r>
    </w:p>
    <w:p w14:paraId="5C34C202" w14:textId="31546BD4" w:rsidR="0092312C" w:rsidRPr="0013120A" w:rsidRDefault="00233C72" w:rsidP="0092312C">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V prípade, že po odtiahnutí vozidla do autorizovaného servisu Volvo alebo na bezpečné m</w:t>
      </w:r>
      <w:r w:rsidR="006B7C66" w:rsidRPr="0013120A">
        <w:rPr>
          <w:rFonts w:ascii="Arial" w:hAnsi="Arial" w:cs="Arial"/>
          <w:sz w:val="21"/>
          <w:szCs w:val="21"/>
          <w:lang w:val="sk-SK"/>
        </w:rPr>
        <w:t>iesto podľa bodu A3</w:t>
      </w:r>
      <w:r w:rsidRPr="0013120A">
        <w:rPr>
          <w:rFonts w:ascii="Arial" w:hAnsi="Arial" w:cs="Arial"/>
          <w:sz w:val="21"/>
          <w:szCs w:val="21"/>
          <w:lang w:val="sk-SK"/>
        </w:rPr>
        <w:t xml:space="preserve"> nebude na Vašom vozidle možné vykonať diagnostiku do 4 hodín od zloženia alebo nebude opravené v ten istý deň</w:t>
      </w:r>
      <w:r w:rsidR="00DD00F4" w:rsidRPr="0013120A">
        <w:rPr>
          <w:rFonts w:ascii="Arial" w:hAnsi="Arial" w:cs="Arial"/>
          <w:sz w:val="21"/>
          <w:szCs w:val="21"/>
          <w:lang w:val="sk-SK"/>
        </w:rPr>
        <w:t xml:space="preserve">, poskytovateľ zabezpečí prenájom náhradného vozidla na najviac </w:t>
      </w:r>
      <w:r w:rsidR="0092312C" w:rsidRPr="0013120A">
        <w:rPr>
          <w:rFonts w:ascii="Arial" w:hAnsi="Arial" w:cs="Arial"/>
          <w:sz w:val="21"/>
          <w:szCs w:val="21"/>
          <w:lang w:val="sk-SK"/>
        </w:rPr>
        <w:t xml:space="preserve">7 </w:t>
      </w:r>
      <w:r w:rsidR="00CC5666" w:rsidRPr="0013120A">
        <w:rPr>
          <w:rFonts w:ascii="Arial" w:hAnsi="Arial" w:cs="Arial"/>
          <w:sz w:val="21"/>
          <w:szCs w:val="21"/>
          <w:lang w:val="sk-SK"/>
        </w:rPr>
        <w:t>(</w:t>
      </w:r>
      <w:r w:rsidR="0092312C" w:rsidRPr="0013120A">
        <w:rPr>
          <w:rFonts w:ascii="Arial" w:hAnsi="Arial" w:cs="Arial"/>
          <w:sz w:val="21"/>
          <w:szCs w:val="21"/>
          <w:lang w:val="sk-SK"/>
        </w:rPr>
        <w:t>sedem</w:t>
      </w:r>
      <w:r w:rsidR="00CC5666" w:rsidRPr="0013120A">
        <w:rPr>
          <w:rFonts w:ascii="Arial" w:hAnsi="Arial" w:cs="Arial"/>
          <w:sz w:val="21"/>
          <w:szCs w:val="21"/>
          <w:lang w:val="sk-SK"/>
        </w:rPr>
        <w:t>)</w:t>
      </w:r>
      <w:r w:rsidR="00DD00F4" w:rsidRPr="0013120A">
        <w:rPr>
          <w:rFonts w:ascii="Arial" w:hAnsi="Arial" w:cs="Arial"/>
          <w:sz w:val="21"/>
          <w:szCs w:val="21"/>
          <w:lang w:val="sk-SK"/>
        </w:rPr>
        <w:t xml:space="preserve"> </w:t>
      </w:r>
      <w:r w:rsidR="004D03E9" w:rsidRPr="0013120A">
        <w:rPr>
          <w:rFonts w:ascii="Arial" w:hAnsi="Arial" w:cs="Arial"/>
          <w:sz w:val="21"/>
          <w:szCs w:val="21"/>
          <w:lang w:val="sk-SK"/>
        </w:rPr>
        <w:t xml:space="preserve">pracovných </w:t>
      </w:r>
      <w:r w:rsidR="00DD00F4" w:rsidRPr="0013120A">
        <w:rPr>
          <w:rFonts w:ascii="Arial" w:hAnsi="Arial" w:cs="Arial"/>
          <w:sz w:val="21"/>
          <w:szCs w:val="21"/>
          <w:lang w:val="sk-SK"/>
        </w:rPr>
        <w:t>dn</w:t>
      </w:r>
      <w:r w:rsidR="00CC5666" w:rsidRPr="0013120A">
        <w:rPr>
          <w:rFonts w:ascii="Arial" w:hAnsi="Arial" w:cs="Arial"/>
          <w:sz w:val="21"/>
          <w:szCs w:val="21"/>
          <w:lang w:val="sk-SK"/>
        </w:rPr>
        <w:t>í</w:t>
      </w:r>
      <w:r w:rsidR="00DD00F4" w:rsidRPr="0013120A">
        <w:rPr>
          <w:rFonts w:ascii="Arial" w:hAnsi="Arial" w:cs="Arial"/>
          <w:sz w:val="21"/>
          <w:szCs w:val="21"/>
          <w:lang w:val="sk-SK"/>
        </w:rPr>
        <w:t xml:space="preserve"> </w:t>
      </w:r>
      <w:r w:rsidR="00CC5666" w:rsidRPr="0013120A">
        <w:rPr>
          <w:rFonts w:ascii="Arial" w:hAnsi="Arial" w:cs="Arial"/>
          <w:sz w:val="21"/>
          <w:szCs w:val="21"/>
          <w:lang w:val="sk-SK"/>
        </w:rPr>
        <w:t xml:space="preserve">v prípade poruchy a dopravnej nehody, </w:t>
      </w:r>
      <w:r w:rsidR="0092312C" w:rsidRPr="0013120A">
        <w:rPr>
          <w:rFonts w:ascii="Arial" w:hAnsi="Arial" w:cs="Arial"/>
          <w:sz w:val="21"/>
          <w:szCs w:val="21"/>
          <w:lang w:val="sk-SK"/>
        </w:rPr>
        <w:t>5</w:t>
      </w:r>
      <w:r w:rsidR="00CC5666" w:rsidRPr="0013120A">
        <w:rPr>
          <w:rFonts w:ascii="Arial" w:hAnsi="Arial" w:cs="Arial"/>
          <w:sz w:val="21"/>
          <w:szCs w:val="21"/>
          <w:lang w:val="sk-SK"/>
        </w:rPr>
        <w:t xml:space="preserve"> (</w:t>
      </w:r>
      <w:r w:rsidR="0092312C" w:rsidRPr="0013120A">
        <w:rPr>
          <w:rFonts w:ascii="Arial" w:hAnsi="Arial" w:cs="Arial"/>
          <w:sz w:val="21"/>
          <w:szCs w:val="21"/>
          <w:lang w:val="sk-SK"/>
        </w:rPr>
        <w:t>päť</w:t>
      </w:r>
      <w:r w:rsidR="00CC5666" w:rsidRPr="0013120A">
        <w:rPr>
          <w:rFonts w:ascii="Arial" w:hAnsi="Arial" w:cs="Arial"/>
          <w:sz w:val="21"/>
          <w:szCs w:val="21"/>
          <w:lang w:val="sk-SK"/>
        </w:rPr>
        <w:t xml:space="preserve">) </w:t>
      </w:r>
      <w:r w:rsidR="00A20C94" w:rsidRPr="0013120A">
        <w:rPr>
          <w:rFonts w:ascii="Arial" w:hAnsi="Arial" w:cs="Arial"/>
          <w:sz w:val="21"/>
          <w:szCs w:val="21"/>
          <w:lang w:val="sk-SK"/>
        </w:rPr>
        <w:t>pracovných dní</w:t>
      </w:r>
      <w:r w:rsidR="00CC5666" w:rsidRPr="0013120A">
        <w:rPr>
          <w:rFonts w:ascii="Arial" w:hAnsi="Arial" w:cs="Arial"/>
          <w:sz w:val="21"/>
          <w:szCs w:val="21"/>
          <w:lang w:val="sk-SK"/>
        </w:rPr>
        <w:t xml:space="preserve"> v prípade chyby vodiča a 1 (jeden) kalendárny deň v prípade krádeže vozidla, a</w:t>
      </w:r>
      <w:r w:rsidR="00863C87" w:rsidRPr="0013120A">
        <w:rPr>
          <w:rFonts w:ascii="Arial" w:hAnsi="Arial" w:cs="Arial"/>
          <w:sz w:val="21"/>
          <w:szCs w:val="21"/>
          <w:lang w:val="sk-SK"/>
        </w:rPr>
        <w:t> </w:t>
      </w:r>
      <w:r w:rsidR="00CC5666" w:rsidRPr="0013120A">
        <w:rPr>
          <w:rFonts w:ascii="Arial" w:hAnsi="Arial" w:cs="Arial"/>
          <w:sz w:val="21"/>
          <w:szCs w:val="21"/>
          <w:lang w:val="sk-SK"/>
        </w:rPr>
        <w:t xml:space="preserve">to </w:t>
      </w:r>
      <w:r w:rsidR="0098524D" w:rsidRPr="0013120A">
        <w:rPr>
          <w:rFonts w:ascii="Arial" w:hAnsi="Arial" w:cs="Arial"/>
          <w:sz w:val="21"/>
          <w:szCs w:val="21"/>
          <w:lang w:val="sk-SK"/>
        </w:rPr>
        <w:t xml:space="preserve">počas doby opravy vozidla. </w:t>
      </w:r>
      <w:r w:rsidR="00350497" w:rsidRPr="0013120A">
        <w:rPr>
          <w:rFonts w:ascii="Arial" w:hAnsi="Arial" w:cs="Arial"/>
          <w:sz w:val="21"/>
          <w:szCs w:val="21"/>
          <w:lang w:val="sk-SK"/>
        </w:rPr>
        <w:t>Poskytovateľ</w:t>
      </w:r>
      <w:r w:rsidR="00A719DA" w:rsidRPr="0013120A">
        <w:rPr>
          <w:rFonts w:ascii="Arial" w:hAnsi="Arial" w:cs="Arial"/>
          <w:sz w:val="21"/>
          <w:szCs w:val="21"/>
          <w:lang w:val="sk-SK"/>
        </w:rPr>
        <w:t xml:space="preserve"> uhradí náklady na prenájom náhradného vozidla v plnej výške.</w:t>
      </w:r>
      <w:r w:rsidR="00EC4CE8">
        <w:rPr>
          <w:rFonts w:ascii="Arial" w:hAnsi="Arial" w:cs="Arial"/>
          <w:sz w:val="21"/>
          <w:szCs w:val="21"/>
          <w:lang w:val="sk-SK"/>
        </w:rPr>
        <w:t xml:space="preserve"> </w:t>
      </w:r>
      <w:r w:rsidR="0092312C" w:rsidRPr="0013120A">
        <w:rPr>
          <w:rFonts w:ascii="Arial" w:hAnsi="Arial" w:cs="Arial"/>
          <w:sz w:val="21"/>
          <w:szCs w:val="21"/>
          <w:lang w:val="sk-SK"/>
        </w:rPr>
        <w:t>Poskytovateľ ďalej uhradí náklady na pristavenie a odstavenie náhradného vozidla do limitu 800 EUR.</w:t>
      </w:r>
    </w:p>
    <w:p w14:paraId="7C4A28C8" w14:textId="7D6E889B" w:rsidR="0027612D" w:rsidRPr="0013120A" w:rsidRDefault="00D0572F" w:rsidP="00DD00F4">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Poskytovateľ</w:t>
      </w:r>
      <w:r w:rsidR="00A719DA" w:rsidRPr="0013120A">
        <w:rPr>
          <w:rFonts w:ascii="Arial" w:hAnsi="Arial" w:cs="Arial"/>
          <w:sz w:val="21"/>
          <w:szCs w:val="21"/>
          <w:lang w:val="sk-SK"/>
        </w:rPr>
        <w:t xml:space="preserve"> nehradí náklady na pohonné hmoty, diaľničné a iné </w:t>
      </w:r>
      <w:r w:rsidR="0027612D" w:rsidRPr="0013120A">
        <w:rPr>
          <w:rFonts w:ascii="Arial" w:hAnsi="Arial" w:cs="Arial"/>
          <w:sz w:val="21"/>
          <w:szCs w:val="21"/>
          <w:lang w:val="sk-SK"/>
        </w:rPr>
        <w:t>poplatky, zálohu za prenájom a</w:t>
      </w:r>
      <w:r w:rsidR="00EC4CE8">
        <w:rPr>
          <w:rFonts w:ascii="Arial" w:hAnsi="Arial" w:cs="Arial"/>
          <w:sz w:val="21"/>
          <w:szCs w:val="21"/>
          <w:lang w:val="sk-SK"/>
        </w:rPr>
        <w:t> </w:t>
      </w:r>
      <w:r w:rsidR="0027612D" w:rsidRPr="0013120A">
        <w:rPr>
          <w:rFonts w:ascii="Arial" w:hAnsi="Arial" w:cs="Arial"/>
          <w:sz w:val="21"/>
          <w:szCs w:val="21"/>
          <w:lang w:val="sk-SK"/>
        </w:rPr>
        <w:t>pod</w:t>
      </w:r>
      <w:r w:rsidR="00EC4CE8">
        <w:rPr>
          <w:rFonts w:ascii="Arial" w:hAnsi="Arial" w:cs="Arial"/>
          <w:sz w:val="21"/>
          <w:szCs w:val="21"/>
          <w:lang w:val="sk-SK"/>
        </w:rPr>
        <w:t>.</w:t>
      </w:r>
    </w:p>
    <w:p w14:paraId="440B6BBB" w14:textId="77777777" w:rsidR="00891483" w:rsidRPr="0013120A" w:rsidRDefault="00806655" w:rsidP="00806655">
      <w:pPr>
        <w:spacing w:line="240" w:lineRule="auto"/>
        <w:ind w:right="71"/>
        <w:jc w:val="both"/>
        <w:rPr>
          <w:rFonts w:ascii="Arial" w:hAnsi="Arial" w:cs="Arial"/>
          <w:sz w:val="21"/>
          <w:szCs w:val="21"/>
          <w:lang w:val="sk-SK"/>
        </w:rPr>
      </w:pPr>
      <w:r w:rsidRPr="0013120A">
        <w:rPr>
          <w:rFonts w:ascii="Arial" w:hAnsi="Arial" w:cs="Arial"/>
          <w:sz w:val="21"/>
          <w:szCs w:val="21"/>
          <w:lang w:val="sk-SK"/>
        </w:rPr>
        <w:t>Náhradné vozidlo sa poskytuje v prípade poruchy, dopravnej nehody, chyby vodiča a krádeže vozidla.</w:t>
      </w:r>
    </w:p>
    <w:p w14:paraId="0530AE24" w14:textId="77777777" w:rsidR="00891483" w:rsidRPr="0013120A" w:rsidRDefault="00891483" w:rsidP="00A431F2">
      <w:pPr>
        <w:keepNext/>
        <w:spacing w:after="0" w:line="240" w:lineRule="auto"/>
        <w:ind w:right="74"/>
        <w:jc w:val="both"/>
        <w:rPr>
          <w:rFonts w:ascii="Arial" w:hAnsi="Arial" w:cs="Arial"/>
          <w:b/>
          <w:sz w:val="21"/>
          <w:szCs w:val="21"/>
          <w:lang w:val="sk-SK"/>
        </w:rPr>
      </w:pPr>
      <w:r w:rsidRPr="0013120A">
        <w:rPr>
          <w:rFonts w:ascii="Arial" w:hAnsi="Arial" w:cs="Arial"/>
          <w:b/>
          <w:sz w:val="21"/>
          <w:szCs w:val="21"/>
          <w:lang w:val="sk-SK"/>
        </w:rPr>
        <w:t>A7. Pokračovanie v ceste – ubytovanie v hoteli</w:t>
      </w:r>
    </w:p>
    <w:p w14:paraId="37956050" w14:textId="147BA1C4" w:rsidR="00891483" w:rsidRPr="0013120A" w:rsidRDefault="005714E4" w:rsidP="00DD00F4">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 xml:space="preserve">V prípade, že po odtiahnutí vozidla do autorizovaného servisu Volvo alebo na bezpečné miesto podľa bodu A3., nebude na Vašom vozidle možné vykonať diagnostiku do 4 hodín od zloženia alebo nebude opravené v ten istý deň a zároveň sa nachádzate vo vzdialenosti nad </w:t>
      </w:r>
      <w:r w:rsidR="00F251D8" w:rsidRPr="0013120A">
        <w:rPr>
          <w:rFonts w:ascii="Arial" w:hAnsi="Arial" w:cs="Arial"/>
          <w:sz w:val="21"/>
          <w:szCs w:val="21"/>
          <w:lang w:val="sk-SK"/>
        </w:rPr>
        <w:t>80</w:t>
      </w:r>
      <w:r w:rsidRPr="0013120A">
        <w:rPr>
          <w:rFonts w:ascii="Arial" w:hAnsi="Arial" w:cs="Arial"/>
          <w:sz w:val="21"/>
          <w:szCs w:val="21"/>
          <w:lang w:val="sk-SK"/>
        </w:rPr>
        <w:t xml:space="preserve"> km od Vášho bydliska, poskytovateľ zabezpečí Vám a Vašej posádke ubytovanie v hoteli počas doby opravy vozidla, maximálne však 4 noci. </w:t>
      </w:r>
      <w:r w:rsidR="00D2372F" w:rsidRPr="0013120A">
        <w:rPr>
          <w:rFonts w:ascii="Arial" w:hAnsi="Arial" w:cs="Arial"/>
          <w:sz w:val="21"/>
          <w:szCs w:val="21"/>
          <w:lang w:val="sk-SK"/>
        </w:rPr>
        <w:t>Poskytovateľ</w:t>
      </w:r>
      <w:r w:rsidRPr="0013120A">
        <w:rPr>
          <w:rFonts w:ascii="Arial" w:hAnsi="Arial" w:cs="Arial"/>
          <w:sz w:val="21"/>
          <w:szCs w:val="21"/>
          <w:lang w:val="sk-SK"/>
        </w:rPr>
        <w:t xml:space="preserve"> uhradí náklady na ubytovanie do výšky </w:t>
      </w:r>
      <w:r w:rsidR="00350497" w:rsidRPr="0013120A">
        <w:rPr>
          <w:rFonts w:ascii="Arial" w:hAnsi="Arial" w:cs="Arial"/>
          <w:sz w:val="21"/>
          <w:szCs w:val="21"/>
          <w:lang w:val="sk-SK"/>
        </w:rPr>
        <w:t xml:space="preserve">najviac 150 EUR na osobu </w:t>
      </w:r>
      <w:r w:rsidR="00F251D8" w:rsidRPr="0013120A">
        <w:rPr>
          <w:rFonts w:ascii="Arial" w:hAnsi="Arial" w:cs="Arial"/>
          <w:sz w:val="21"/>
          <w:szCs w:val="21"/>
          <w:lang w:val="sk-SK"/>
        </w:rPr>
        <w:t>za noc</w:t>
      </w:r>
      <w:r w:rsidRPr="0013120A">
        <w:rPr>
          <w:rFonts w:ascii="Arial" w:hAnsi="Arial" w:cs="Arial"/>
          <w:sz w:val="21"/>
          <w:szCs w:val="21"/>
          <w:lang w:val="sk-SK"/>
        </w:rPr>
        <w:t>.</w:t>
      </w:r>
    </w:p>
    <w:p w14:paraId="789CB09B" w14:textId="77777777" w:rsidR="005714E4" w:rsidRPr="0013120A" w:rsidRDefault="005714E4" w:rsidP="00DD00F4">
      <w:pPr>
        <w:spacing w:after="0" w:line="240" w:lineRule="auto"/>
        <w:ind w:right="71"/>
        <w:jc w:val="both"/>
        <w:rPr>
          <w:rFonts w:ascii="Arial" w:hAnsi="Arial" w:cs="Arial"/>
          <w:sz w:val="21"/>
          <w:szCs w:val="21"/>
          <w:lang w:val="sk-SK"/>
        </w:rPr>
      </w:pPr>
    </w:p>
    <w:p w14:paraId="2E301874" w14:textId="77777777" w:rsidR="007D1184" w:rsidRPr="0013120A" w:rsidRDefault="0051264D" w:rsidP="0088500D">
      <w:pPr>
        <w:spacing w:line="240" w:lineRule="auto"/>
        <w:ind w:right="71"/>
        <w:jc w:val="both"/>
        <w:rPr>
          <w:rFonts w:ascii="Arial" w:hAnsi="Arial" w:cs="Arial"/>
          <w:sz w:val="21"/>
          <w:szCs w:val="21"/>
          <w:lang w:val="sk-SK"/>
        </w:rPr>
      </w:pPr>
      <w:r w:rsidRPr="0013120A">
        <w:rPr>
          <w:rFonts w:ascii="Arial" w:hAnsi="Arial" w:cs="Arial"/>
          <w:sz w:val="21"/>
          <w:szCs w:val="21"/>
          <w:lang w:val="sk-SK"/>
        </w:rPr>
        <w:t>Ubytovanie v hoteli</w:t>
      </w:r>
      <w:r w:rsidR="0088500D" w:rsidRPr="0013120A">
        <w:rPr>
          <w:rFonts w:ascii="Arial" w:hAnsi="Arial" w:cs="Arial"/>
          <w:sz w:val="21"/>
          <w:szCs w:val="21"/>
          <w:lang w:val="sk-SK"/>
        </w:rPr>
        <w:t xml:space="preserve"> sa poskytuje v prípade poruchy, dopravnej nehody, chyby vodiča a krádeže vozidla.</w:t>
      </w:r>
    </w:p>
    <w:p w14:paraId="0626F495" w14:textId="77777777" w:rsidR="007D1184" w:rsidRPr="0013120A" w:rsidRDefault="007D1184" w:rsidP="00DD00F4">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A8. Vyzdvihnutie opraveného vozidla</w:t>
      </w:r>
    </w:p>
    <w:p w14:paraId="1F81B4D3" w14:textId="31E199B2" w:rsidR="00791B5A" w:rsidRPr="0013120A" w:rsidRDefault="00791B5A" w:rsidP="004307F2">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 xml:space="preserve">V prípade, </w:t>
      </w:r>
      <w:r w:rsidR="00EC4CE8" w:rsidRPr="0013120A">
        <w:rPr>
          <w:rFonts w:ascii="Arial" w:hAnsi="Arial" w:cs="Arial"/>
          <w:sz w:val="21"/>
          <w:szCs w:val="21"/>
          <w:lang w:val="sk-SK"/>
        </w:rPr>
        <w:t>ke</w:t>
      </w:r>
      <w:r w:rsidR="00EC4CE8">
        <w:rPr>
          <w:rFonts w:ascii="Arial" w:hAnsi="Arial" w:cs="Arial"/>
          <w:sz w:val="21"/>
          <w:szCs w:val="21"/>
          <w:lang w:val="sk-SK"/>
        </w:rPr>
        <w:t>ď</w:t>
      </w:r>
      <w:r w:rsidR="00EC4CE8" w:rsidRPr="0013120A">
        <w:rPr>
          <w:rFonts w:ascii="Arial" w:hAnsi="Arial" w:cs="Arial"/>
          <w:sz w:val="21"/>
          <w:szCs w:val="21"/>
          <w:lang w:val="sk-SK"/>
        </w:rPr>
        <w:t xml:space="preserve"> </w:t>
      </w:r>
      <w:r w:rsidRPr="0013120A">
        <w:rPr>
          <w:rFonts w:ascii="Arial" w:hAnsi="Arial" w:cs="Arial"/>
          <w:sz w:val="21"/>
          <w:szCs w:val="21"/>
          <w:lang w:val="sk-SK"/>
        </w:rPr>
        <w:t>po poskytnutí odtiahnutia podľa bodu A2 je Vaše vozidlo opravené, poskytovateľ zabezpečí vyzdvihnutie opraveného vozidla formou prepravy taxislužbou, ak sa nachádzate vo vzdialenosti do 80 km od Vášho vozidla. Ak sa nachádzate vo vzdialenosti väčšej, poskytovateľ zabezp</w:t>
      </w:r>
      <w:r w:rsidR="00593986" w:rsidRPr="0013120A">
        <w:rPr>
          <w:rFonts w:ascii="Arial" w:hAnsi="Arial" w:cs="Arial"/>
          <w:sz w:val="21"/>
          <w:szCs w:val="21"/>
          <w:lang w:val="sk-SK"/>
        </w:rPr>
        <w:t>ečí lístky na vlak 1.</w:t>
      </w:r>
      <w:r w:rsidR="00EC4CE8">
        <w:rPr>
          <w:rFonts w:ascii="Arial" w:hAnsi="Arial" w:cs="Arial"/>
          <w:sz w:val="21"/>
          <w:szCs w:val="21"/>
          <w:lang w:val="sk-SK"/>
        </w:rPr>
        <w:t> </w:t>
      </w:r>
      <w:r w:rsidR="00593986" w:rsidRPr="0013120A">
        <w:rPr>
          <w:rFonts w:ascii="Arial" w:hAnsi="Arial" w:cs="Arial"/>
          <w:sz w:val="21"/>
          <w:szCs w:val="21"/>
          <w:lang w:val="sk-SK"/>
        </w:rPr>
        <w:t>triedy</w:t>
      </w:r>
      <w:r w:rsidR="009E49F4" w:rsidRPr="0013120A">
        <w:rPr>
          <w:rFonts w:ascii="Arial" w:hAnsi="Arial" w:cs="Arial"/>
          <w:sz w:val="21"/>
          <w:szCs w:val="21"/>
          <w:lang w:val="sk-SK"/>
        </w:rPr>
        <w:t xml:space="preserve"> alebo autobus</w:t>
      </w:r>
      <w:r w:rsidR="00593986" w:rsidRPr="0013120A">
        <w:rPr>
          <w:rFonts w:ascii="Arial" w:hAnsi="Arial" w:cs="Arial"/>
          <w:sz w:val="21"/>
          <w:szCs w:val="21"/>
          <w:lang w:val="sk-SK"/>
        </w:rPr>
        <w:t xml:space="preserve">. </w:t>
      </w:r>
      <w:r w:rsidR="00C52B2B" w:rsidRPr="0013120A">
        <w:rPr>
          <w:rFonts w:ascii="Arial" w:hAnsi="Arial" w:cs="Arial"/>
          <w:sz w:val="21"/>
          <w:szCs w:val="21"/>
          <w:lang w:val="sk-SK"/>
        </w:rPr>
        <w:t>Poskytovateľ  uhradí skutočnú výšku účelne vynaložených nákladov na cestovné lístky</w:t>
      </w:r>
      <w:r w:rsidRPr="0013120A">
        <w:rPr>
          <w:rFonts w:ascii="Arial" w:hAnsi="Arial" w:cs="Arial"/>
          <w:sz w:val="21"/>
          <w:szCs w:val="21"/>
          <w:lang w:val="sk-SK"/>
        </w:rPr>
        <w:t>.</w:t>
      </w:r>
      <w:r w:rsidR="00D17A61" w:rsidRPr="0013120A">
        <w:rPr>
          <w:rFonts w:ascii="Arial" w:hAnsi="Arial" w:cs="Arial"/>
          <w:sz w:val="21"/>
          <w:szCs w:val="21"/>
          <w:lang w:val="sk-SK"/>
        </w:rPr>
        <w:t xml:space="preserve"> Tieto cesty môže čerpať práve jedna osoba.</w:t>
      </w:r>
    </w:p>
    <w:p w14:paraId="4E02BB13" w14:textId="45B6DF1C" w:rsidR="00A954B7" w:rsidRPr="0013120A" w:rsidRDefault="00A954B7" w:rsidP="00A431F2">
      <w:pPr>
        <w:pStyle w:val="Odsekzoznamu"/>
        <w:spacing w:after="0" w:line="240" w:lineRule="auto"/>
        <w:ind w:left="0" w:right="74"/>
        <w:jc w:val="both"/>
        <w:rPr>
          <w:rFonts w:ascii="Arial" w:hAnsi="Arial" w:cs="Arial"/>
          <w:sz w:val="21"/>
          <w:szCs w:val="21"/>
        </w:rPr>
      </w:pPr>
      <w:r w:rsidRPr="0013120A">
        <w:rPr>
          <w:rFonts w:ascii="Arial" w:hAnsi="Arial" w:cs="Arial"/>
          <w:sz w:val="21"/>
          <w:szCs w:val="21"/>
          <w:lang w:val="sk-SK"/>
        </w:rPr>
        <w:t>Alebo poskytovateľ zabezpečí odtiahnutie opraveného vozidla do miesta bydliska alebo sídla firmy. Poskytovateľ uhradí účelne vynaložen</w:t>
      </w:r>
      <w:r w:rsidR="00A25636" w:rsidRPr="0013120A">
        <w:rPr>
          <w:rFonts w:ascii="Arial" w:hAnsi="Arial" w:cs="Arial"/>
          <w:sz w:val="21"/>
          <w:szCs w:val="21"/>
          <w:lang w:val="sk-SK"/>
        </w:rPr>
        <w:t>é</w:t>
      </w:r>
      <w:r w:rsidRPr="0013120A">
        <w:rPr>
          <w:rFonts w:ascii="Arial" w:hAnsi="Arial" w:cs="Arial"/>
          <w:sz w:val="21"/>
          <w:szCs w:val="21"/>
          <w:lang w:val="sk-SK"/>
        </w:rPr>
        <w:t xml:space="preserve"> náklad</w:t>
      </w:r>
      <w:r w:rsidR="00A25636" w:rsidRPr="0013120A">
        <w:rPr>
          <w:rFonts w:ascii="Arial" w:hAnsi="Arial" w:cs="Arial"/>
          <w:sz w:val="21"/>
          <w:szCs w:val="21"/>
          <w:lang w:val="sk-SK"/>
        </w:rPr>
        <w:t>y, max</w:t>
      </w:r>
      <w:r w:rsidRPr="0013120A">
        <w:rPr>
          <w:rFonts w:ascii="Arial" w:hAnsi="Arial" w:cs="Arial"/>
          <w:sz w:val="21"/>
          <w:szCs w:val="21"/>
          <w:lang w:val="sk-SK"/>
        </w:rPr>
        <w:t>.</w:t>
      </w:r>
      <w:r w:rsidR="00A25636" w:rsidRPr="0013120A">
        <w:rPr>
          <w:rFonts w:ascii="Arial" w:hAnsi="Arial" w:cs="Arial"/>
          <w:sz w:val="21"/>
          <w:szCs w:val="21"/>
          <w:lang w:val="sk-SK"/>
        </w:rPr>
        <w:t xml:space="preserve"> však do výšky </w:t>
      </w:r>
      <w:r w:rsidR="00A25636" w:rsidRPr="0013120A">
        <w:rPr>
          <w:rFonts w:ascii="Arial" w:hAnsi="Arial" w:cs="Arial"/>
          <w:sz w:val="21"/>
          <w:szCs w:val="21"/>
        </w:rPr>
        <w:t xml:space="preserve">1 500 EUR. </w:t>
      </w:r>
    </w:p>
    <w:p w14:paraId="0C323692" w14:textId="77777777" w:rsidR="00D17A61" w:rsidRPr="0013120A" w:rsidRDefault="00D17A61" w:rsidP="00A431F2">
      <w:pPr>
        <w:spacing w:after="0" w:line="240" w:lineRule="auto"/>
        <w:ind w:right="74"/>
        <w:jc w:val="both"/>
        <w:rPr>
          <w:rFonts w:ascii="Arial" w:hAnsi="Arial" w:cs="Arial"/>
          <w:sz w:val="21"/>
          <w:szCs w:val="21"/>
          <w:lang w:val="sk-SK"/>
        </w:rPr>
      </w:pPr>
    </w:p>
    <w:p w14:paraId="7D643FA0" w14:textId="77777777" w:rsidR="00EF450B" w:rsidRPr="0013120A" w:rsidRDefault="00D17A61" w:rsidP="00EF450B">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 xml:space="preserve">Vyzdvihnutie opraveného vozidla </w:t>
      </w:r>
      <w:r w:rsidR="00574BDD" w:rsidRPr="0013120A">
        <w:rPr>
          <w:rFonts w:ascii="Arial" w:hAnsi="Arial" w:cs="Arial"/>
          <w:sz w:val="21"/>
          <w:szCs w:val="21"/>
          <w:lang w:val="sk-SK"/>
        </w:rPr>
        <w:t>sa poskytuje v prípade poruchy, dopravnej nehody a chyby vodiča.</w:t>
      </w:r>
    </w:p>
    <w:p w14:paraId="7EC464C1" w14:textId="77777777" w:rsidR="0075481B" w:rsidRPr="0013120A" w:rsidRDefault="0075481B" w:rsidP="00EF450B">
      <w:pPr>
        <w:spacing w:after="0" w:line="240" w:lineRule="auto"/>
        <w:ind w:right="71"/>
        <w:jc w:val="both"/>
        <w:rPr>
          <w:rFonts w:ascii="Arial" w:hAnsi="Arial" w:cs="Arial"/>
          <w:sz w:val="21"/>
          <w:szCs w:val="21"/>
          <w:lang w:val="sk-SK"/>
        </w:rPr>
      </w:pPr>
    </w:p>
    <w:p w14:paraId="4F5A3287" w14:textId="4334EC22" w:rsidR="0075481B" w:rsidRPr="0013120A" w:rsidRDefault="0075481B" w:rsidP="00EF450B">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Odtiahnutie opraveného vozidla sa poskytuje v prípade poruchy alebo dopravnej nehody.</w:t>
      </w:r>
    </w:p>
    <w:p w14:paraId="09E9CCFF" w14:textId="77777777" w:rsidR="002028E1" w:rsidRPr="0013120A" w:rsidRDefault="002028E1" w:rsidP="00EF450B">
      <w:pPr>
        <w:spacing w:after="0" w:line="240" w:lineRule="auto"/>
        <w:ind w:right="71"/>
        <w:jc w:val="both"/>
        <w:rPr>
          <w:rFonts w:ascii="Arial" w:hAnsi="Arial" w:cs="Arial"/>
          <w:sz w:val="21"/>
          <w:szCs w:val="21"/>
          <w:lang w:val="sk-SK"/>
        </w:rPr>
      </w:pPr>
    </w:p>
    <w:p w14:paraId="696A0D74" w14:textId="77777777" w:rsidR="005E7B51" w:rsidRPr="0013120A" w:rsidRDefault="002028E1" w:rsidP="005E7B51">
      <w:pPr>
        <w:pStyle w:val="Odsekzoznamu"/>
        <w:spacing w:line="240" w:lineRule="auto"/>
        <w:ind w:left="0" w:right="71"/>
        <w:jc w:val="both"/>
        <w:rPr>
          <w:rFonts w:ascii="Arial" w:hAnsi="Arial" w:cs="Arial"/>
          <w:b/>
          <w:sz w:val="21"/>
          <w:szCs w:val="21"/>
          <w:lang w:val="sk-SK"/>
        </w:rPr>
      </w:pPr>
      <w:r w:rsidRPr="0013120A">
        <w:rPr>
          <w:rFonts w:ascii="Arial" w:hAnsi="Arial" w:cs="Arial"/>
          <w:b/>
          <w:sz w:val="21"/>
          <w:szCs w:val="21"/>
          <w:lang w:val="sk-SK"/>
        </w:rPr>
        <w:t xml:space="preserve">A9. </w:t>
      </w:r>
      <w:r w:rsidR="005E7B51" w:rsidRPr="0013120A">
        <w:rPr>
          <w:rFonts w:ascii="Arial" w:hAnsi="Arial" w:cs="Arial"/>
          <w:b/>
          <w:sz w:val="21"/>
          <w:szCs w:val="21"/>
          <w:lang w:val="sk-SK"/>
        </w:rPr>
        <w:t>Dovoz neopraveného vozidla</w:t>
      </w:r>
    </w:p>
    <w:p w14:paraId="24930B89" w14:textId="36D20806" w:rsidR="005E7B51" w:rsidRPr="0013120A" w:rsidRDefault="005E7B51" w:rsidP="005E7B51">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Pokiaľ vozidlo nebude možné opraviť do 5 pracovných dní odo dňa vyloženia v autorizovanom servise podľa bodu A2, poskytovateľ zabezpečí odtiahnutie neopraveného vozidla do domovského servisu</w:t>
      </w:r>
      <w:r w:rsidR="005105A3">
        <w:rPr>
          <w:rFonts w:ascii="Arial" w:hAnsi="Arial" w:cs="Arial"/>
          <w:sz w:val="21"/>
          <w:szCs w:val="21"/>
          <w:lang w:val="sk-SK"/>
        </w:rPr>
        <w:t xml:space="preserve"> na území Slovenskej republiky</w:t>
      </w:r>
      <w:r w:rsidR="001214D9" w:rsidRPr="0013120A">
        <w:rPr>
          <w:rFonts w:ascii="Arial" w:hAnsi="Arial" w:cs="Arial"/>
          <w:sz w:val="21"/>
          <w:szCs w:val="21"/>
          <w:lang w:val="sk-SK"/>
        </w:rPr>
        <w:t>, kde bolo predmetné vozidlo zakúpené</w:t>
      </w:r>
      <w:r w:rsidR="00EC4CE8">
        <w:rPr>
          <w:rFonts w:ascii="Arial" w:hAnsi="Arial" w:cs="Arial"/>
          <w:sz w:val="21"/>
          <w:szCs w:val="21"/>
          <w:lang w:val="sk-SK"/>
        </w:rPr>
        <w:t xml:space="preserve"> (ako nové vozidlo alebo ako jazdené vozidlo)</w:t>
      </w:r>
      <w:r w:rsidR="00E231EB">
        <w:rPr>
          <w:rFonts w:ascii="Arial" w:hAnsi="Arial" w:cs="Arial"/>
          <w:sz w:val="21"/>
          <w:szCs w:val="21"/>
          <w:lang w:val="sk-SK"/>
        </w:rPr>
        <w:t xml:space="preserve"> alebo kde </w:t>
      </w:r>
      <w:proofErr w:type="spellStart"/>
      <w:r w:rsidR="00E351A8">
        <w:rPr>
          <w:rFonts w:ascii="Arial" w:hAnsi="Arial" w:cs="Arial"/>
          <w:sz w:val="21"/>
          <w:szCs w:val="21"/>
          <w:lang w:val="sk-SK"/>
        </w:rPr>
        <w:t>servisované</w:t>
      </w:r>
      <w:proofErr w:type="spellEnd"/>
      <w:r w:rsidR="00E231EB">
        <w:rPr>
          <w:rFonts w:ascii="Arial" w:hAnsi="Arial" w:cs="Arial"/>
          <w:sz w:val="21"/>
          <w:szCs w:val="21"/>
          <w:lang w:val="sk-SK"/>
        </w:rPr>
        <w:t xml:space="preserve"> vozidlo </w:t>
      </w:r>
      <w:r w:rsidR="00E351A8">
        <w:rPr>
          <w:rFonts w:ascii="Arial" w:hAnsi="Arial" w:cs="Arial"/>
          <w:sz w:val="21"/>
          <w:szCs w:val="21"/>
          <w:lang w:val="sk-SK"/>
        </w:rPr>
        <w:t>absolvovalo poslednú predpísanú servisnú prehliadku</w:t>
      </w:r>
      <w:r w:rsidRPr="0013120A">
        <w:rPr>
          <w:rFonts w:ascii="Arial" w:hAnsi="Arial" w:cs="Arial"/>
          <w:sz w:val="21"/>
          <w:szCs w:val="21"/>
          <w:lang w:val="sk-SK"/>
        </w:rPr>
        <w:t>. Poskytovateľ uhradí celú výšku účelne vynaložených nákladov.</w:t>
      </w:r>
    </w:p>
    <w:p w14:paraId="382E4BEE" w14:textId="77777777" w:rsidR="005E7B51" w:rsidRPr="0013120A" w:rsidRDefault="005E7B51" w:rsidP="005E7B51">
      <w:pPr>
        <w:pStyle w:val="Odsekzoznamu"/>
        <w:spacing w:line="240" w:lineRule="auto"/>
        <w:ind w:left="0" w:right="71"/>
        <w:jc w:val="both"/>
        <w:rPr>
          <w:rFonts w:ascii="Arial" w:hAnsi="Arial" w:cs="Arial"/>
          <w:sz w:val="21"/>
          <w:szCs w:val="21"/>
          <w:lang w:val="sk-SK"/>
        </w:rPr>
      </w:pPr>
    </w:p>
    <w:p w14:paraId="6323B609" w14:textId="77777777" w:rsidR="005E7B51" w:rsidRPr="0013120A" w:rsidRDefault="005E7B51" w:rsidP="005E7B51">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Dovoz neopraveného vozidla sa poskytuje v prípade poruchy, dopravnej nehody a chyby vodiča.</w:t>
      </w:r>
    </w:p>
    <w:p w14:paraId="6C0B6988" w14:textId="77777777" w:rsidR="00D553DD" w:rsidRPr="0013120A" w:rsidRDefault="00D553DD" w:rsidP="005E7B51">
      <w:pPr>
        <w:pStyle w:val="Odsekzoznamu"/>
        <w:spacing w:line="240" w:lineRule="auto"/>
        <w:ind w:left="0" w:right="71"/>
        <w:jc w:val="both"/>
        <w:rPr>
          <w:rFonts w:ascii="Arial" w:hAnsi="Arial" w:cs="Arial"/>
          <w:sz w:val="21"/>
          <w:szCs w:val="21"/>
          <w:lang w:val="sk-SK"/>
        </w:rPr>
      </w:pPr>
    </w:p>
    <w:p w14:paraId="0CDC86B0" w14:textId="77777777" w:rsidR="00D553DD" w:rsidRPr="0013120A" w:rsidRDefault="00D553DD" w:rsidP="005E7B51">
      <w:pPr>
        <w:pStyle w:val="Odsekzoznamu"/>
        <w:spacing w:line="240" w:lineRule="auto"/>
        <w:ind w:left="0" w:right="71"/>
        <w:jc w:val="both"/>
        <w:rPr>
          <w:rFonts w:ascii="Arial" w:hAnsi="Arial" w:cs="Arial"/>
          <w:sz w:val="21"/>
          <w:szCs w:val="21"/>
          <w:lang w:val="sk-SK"/>
        </w:rPr>
      </w:pPr>
      <w:r w:rsidRPr="0013120A">
        <w:rPr>
          <w:rFonts w:ascii="Arial" w:hAnsi="Arial" w:cs="Arial"/>
          <w:b/>
          <w:sz w:val="21"/>
          <w:szCs w:val="21"/>
          <w:lang w:val="sk-SK"/>
        </w:rPr>
        <w:t>A10. Odtiahnutie do miesta bydliska</w:t>
      </w:r>
    </w:p>
    <w:p w14:paraId="0327C038" w14:textId="77777777" w:rsidR="00D553DD" w:rsidRPr="0013120A" w:rsidRDefault="00D553DD" w:rsidP="005E7B51">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 xml:space="preserve">Na žiadosť oprávnenej osoby poskytovateľ zorganizuje odtiahnutie nepojazdného vozidla do miesta jej bydliska alebo sídla firmy. Úhrada nákladov za odtiahnutie do miesta bydliska alebo sídla firmy prislúcha v plnej výške oprávnenej osobe. </w:t>
      </w:r>
    </w:p>
    <w:p w14:paraId="2705D340" w14:textId="77777777" w:rsidR="00EF450B" w:rsidRPr="0013120A" w:rsidRDefault="00EF450B" w:rsidP="00EF450B">
      <w:pPr>
        <w:spacing w:after="0" w:line="240" w:lineRule="auto"/>
        <w:ind w:right="71"/>
        <w:jc w:val="both"/>
        <w:rPr>
          <w:rFonts w:ascii="Arial" w:hAnsi="Arial" w:cs="Arial"/>
          <w:sz w:val="21"/>
          <w:szCs w:val="21"/>
          <w:lang w:val="sk-SK"/>
        </w:rPr>
      </w:pPr>
    </w:p>
    <w:p w14:paraId="25860CDB" w14:textId="3EA04347" w:rsidR="00EF450B" w:rsidRPr="0013120A" w:rsidRDefault="00EF450B" w:rsidP="00EF450B">
      <w:pPr>
        <w:pStyle w:val="Odsekzoznamu"/>
        <w:numPr>
          <w:ilvl w:val="0"/>
          <w:numId w:val="18"/>
        </w:numPr>
        <w:spacing w:line="240" w:lineRule="auto"/>
        <w:ind w:left="0" w:right="71" w:firstLine="0"/>
        <w:jc w:val="both"/>
        <w:rPr>
          <w:rFonts w:ascii="Arial" w:hAnsi="Arial" w:cs="Arial"/>
          <w:b/>
          <w:sz w:val="21"/>
          <w:szCs w:val="21"/>
          <w:lang w:val="sk-SK"/>
        </w:rPr>
      </w:pPr>
      <w:r w:rsidRPr="0013120A">
        <w:rPr>
          <w:rFonts w:ascii="Arial" w:hAnsi="Arial" w:cs="Arial"/>
          <w:b/>
          <w:sz w:val="21"/>
          <w:szCs w:val="21"/>
          <w:lang w:val="sk-SK"/>
        </w:rPr>
        <w:lastRenderedPageBreak/>
        <w:t xml:space="preserve">Rozsah poskytovania asistenčných služieb na území Európy podľa článku </w:t>
      </w:r>
      <w:r w:rsidR="00273F4F" w:rsidRPr="0013120A">
        <w:rPr>
          <w:rFonts w:ascii="Arial" w:hAnsi="Arial" w:cs="Arial"/>
          <w:b/>
          <w:sz w:val="21"/>
          <w:szCs w:val="21"/>
          <w:lang w:val="sk-SK"/>
        </w:rPr>
        <w:t>3</w:t>
      </w:r>
      <w:r w:rsidRPr="0013120A">
        <w:rPr>
          <w:rFonts w:ascii="Arial" w:hAnsi="Arial" w:cs="Arial"/>
          <w:b/>
          <w:sz w:val="21"/>
          <w:szCs w:val="21"/>
          <w:lang w:val="sk-SK"/>
        </w:rPr>
        <w:t xml:space="preserve">. </w:t>
      </w:r>
      <w:r w:rsidR="00733895" w:rsidRPr="0013120A">
        <w:rPr>
          <w:rFonts w:ascii="Arial" w:hAnsi="Arial" w:cs="Arial"/>
          <w:b/>
          <w:sz w:val="21"/>
          <w:szCs w:val="21"/>
          <w:lang w:val="sk-SK"/>
        </w:rPr>
        <w:t xml:space="preserve">odseku 1 </w:t>
      </w:r>
      <w:r w:rsidRPr="0013120A">
        <w:rPr>
          <w:rFonts w:ascii="Arial" w:hAnsi="Arial" w:cs="Arial"/>
          <w:b/>
          <w:sz w:val="21"/>
          <w:szCs w:val="21"/>
          <w:lang w:val="sk-SK"/>
        </w:rPr>
        <w:t>písmena b) a</w:t>
      </w:r>
      <w:r w:rsidR="00733895" w:rsidRPr="0013120A">
        <w:rPr>
          <w:rFonts w:ascii="Arial" w:hAnsi="Arial" w:cs="Arial"/>
          <w:b/>
          <w:sz w:val="21"/>
          <w:szCs w:val="21"/>
          <w:lang w:val="sk-SK"/>
        </w:rPr>
        <w:t xml:space="preserve"> odseku 2 </w:t>
      </w:r>
      <w:r w:rsidR="001347FC">
        <w:rPr>
          <w:rFonts w:ascii="Arial" w:hAnsi="Arial" w:cs="Arial"/>
          <w:b/>
          <w:sz w:val="21"/>
          <w:szCs w:val="21"/>
          <w:lang w:val="sk-SK"/>
        </w:rPr>
        <w:t>VPAS</w:t>
      </w:r>
    </w:p>
    <w:p w14:paraId="22A7E66E" w14:textId="77777777" w:rsidR="00EF450B" w:rsidRPr="0013120A" w:rsidRDefault="00EF450B" w:rsidP="00EF450B">
      <w:pPr>
        <w:pStyle w:val="Odsekzoznamu"/>
        <w:spacing w:line="240" w:lineRule="auto"/>
        <w:ind w:left="0" w:right="71"/>
        <w:jc w:val="both"/>
        <w:rPr>
          <w:rFonts w:ascii="Arial" w:hAnsi="Arial" w:cs="Arial"/>
          <w:b/>
          <w:sz w:val="21"/>
          <w:szCs w:val="21"/>
          <w:lang w:val="sk-SK"/>
        </w:rPr>
      </w:pPr>
    </w:p>
    <w:p w14:paraId="1E3FDEA2" w14:textId="77777777" w:rsidR="00EF450B" w:rsidRPr="0013120A" w:rsidRDefault="0085007E" w:rsidP="00EF450B">
      <w:pPr>
        <w:pStyle w:val="Odsekzoznamu"/>
        <w:spacing w:line="240" w:lineRule="auto"/>
        <w:ind w:left="0" w:right="71"/>
        <w:jc w:val="both"/>
        <w:rPr>
          <w:rFonts w:ascii="Arial" w:hAnsi="Arial" w:cs="Arial"/>
          <w:sz w:val="21"/>
          <w:szCs w:val="21"/>
          <w:u w:val="single"/>
          <w:lang w:val="sk-SK"/>
        </w:rPr>
      </w:pPr>
      <w:r w:rsidRPr="0013120A">
        <w:rPr>
          <w:rFonts w:ascii="Arial" w:hAnsi="Arial" w:cs="Arial"/>
          <w:sz w:val="21"/>
          <w:szCs w:val="21"/>
          <w:u w:val="single"/>
          <w:lang w:val="sk-SK"/>
        </w:rPr>
        <w:t>Služby</w:t>
      </w:r>
      <w:r w:rsidR="00553280" w:rsidRPr="0013120A">
        <w:rPr>
          <w:rFonts w:ascii="Arial" w:hAnsi="Arial" w:cs="Arial"/>
          <w:sz w:val="21"/>
          <w:szCs w:val="21"/>
          <w:u w:val="single"/>
          <w:lang w:val="sk-SK"/>
        </w:rPr>
        <w:t xml:space="preserve"> B4,</w:t>
      </w:r>
      <w:r w:rsidR="00511F2D" w:rsidRPr="0013120A">
        <w:rPr>
          <w:rFonts w:ascii="Arial" w:hAnsi="Arial" w:cs="Arial"/>
          <w:sz w:val="21"/>
          <w:szCs w:val="21"/>
          <w:u w:val="single"/>
          <w:lang w:val="sk-SK"/>
        </w:rPr>
        <w:t xml:space="preserve"> </w:t>
      </w:r>
      <w:r w:rsidR="00EF450B" w:rsidRPr="0013120A">
        <w:rPr>
          <w:rFonts w:ascii="Arial" w:hAnsi="Arial" w:cs="Arial"/>
          <w:sz w:val="21"/>
          <w:szCs w:val="21"/>
          <w:u w:val="single"/>
          <w:lang w:val="sk-SK"/>
        </w:rPr>
        <w:t>B</w:t>
      </w:r>
      <w:r w:rsidR="00F74F3A" w:rsidRPr="0013120A">
        <w:rPr>
          <w:rFonts w:ascii="Arial" w:hAnsi="Arial" w:cs="Arial"/>
          <w:sz w:val="21"/>
          <w:szCs w:val="21"/>
          <w:u w:val="single"/>
          <w:lang w:val="sk-SK"/>
        </w:rPr>
        <w:t>5 a</w:t>
      </w:r>
      <w:r w:rsidR="00EF450B" w:rsidRPr="0013120A">
        <w:rPr>
          <w:rFonts w:ascii="Arial" w:hAnsi="Arial" w:cs="Arial"/>
          <w:sz w:val="21"/>
          <w:szCs w:val="21"/>
          <w:u w:val="single"/>
          <w:lang w:val="sk-SK"/>
        </w:rPr>
        <w:t xml:space="preserve"> B</w:t>
      </w:r>
      <w:r w:rsidR="00F74F3A" w:rsidRPr="0013120A">
        <w:rPr>
          <w:rFonts w:ascii="Arial" w:hAnsi="Arial" w:cs="Arial"/>
          <w:sz w:val="21"/>
          <w:szCs w:val="21"/>
          <w:u w:val="single"/>
          <w:lang w:val="sk-SK"/>
        </w:rPr>
        <w:t>6</w:t>
      </w:r>
      <w:r w:rsidR="00EF450B" w:rsidRPr="0013120A">
        <w:rPr>
          <w:rFonts w:ascii="Arial" w:hAnsi="Arial" w:cs="Arial"/>
          <w:sz w:val="21"/>
          <w:szCs w:val="21"/>
          <w:u w:val="single"/>
          <w:lang w:val="sk-SK"/>
        </w:rPr>
        <w:t xml:space="preserve"> nie je možné medzi sebou kombinovať a teda je</w:t>
      </w:r>
      <w:r w:rsidRPr="0013120A">
        <w:rPr>
          <w:rFonts w:ascii="Arial" w:hAnsi="Arial" w:cs="Arial"/>
          <w:sz w:val="21"/>
          <w:szCs w:val="21"/>
          <w:u w:val="single"/>
          <w:lang w:val="sk-SK"/>
        </w:rPr>
        <w:t xml:space="preserve"> možné čerpať práve jednu</w:t>
      </w:r>
      <w:r w:rsidR="00EF450B" w:rsidRPr="0013120A">
        <w:rPr>
          <w:rFonts w:ascii="Arial" w:hAnsi="Arial" w:cs="Arial"/>
          <w:sz w:val="21"/>
          <w:szCs w:val="21"/>
          <w:u w:val="single"/>
          <w:lang w:val="sk-SK"/>
        </w:rPr>
        <w:t>.</w:t>
      </w:r>
    </w:p>
    <w:p w14:paraId="134CAA12" w14:textId="77777777" w:rsidR="002B2B47" w:rsidRPr="0013120A" w:rsidRDefault="002B2B47" w:rsidP="002B2B47">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B1. Príjazd asistenčného vozidla a oprava poruchy na mieste</w:t>
      </w:r>
    </w:p>
    <w:p w14:paraId="7F25375F" w14:textId="328A9729" w:rsidR="002B2B47" w:rsidRPr="0013120A" w:rsidRDefault="002B2B47" w:rsidP="002B2B47">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Opravy na mieste sa vykonávajú v prípade drobných porúch, u ktorých doba potrebná k opätovnému sprevádzkovaniu vozidla nepresiahne 45 minút. Poskytovateľ zabezpečí príjazd a odjazd cestnej služby a nevyhnutnú opravu vozidla za účelom jeho sprevádzkovania na pokračovanie v ceste. </w:t>
      </w:r>
      <w:r w:rsidR="00692454" w:rsidRPr="0013120A">
        <w:rPr>
          <w:rFonts w:ascii="Arial" w:hAnsi="Arial" w:cs="Arial"/>
          <w:sz w:val="21"/>
          <w:szCs w:val="21"/>
          <w:lang w:val="sk-SK"/>
        </w:rPr>
        <w:t>Poskytovat</w:t>
      </w:r>
      <w:r w:rsidRPr="0013120A">
        <w:rPr>
          <w:rFonts w:ascii="Arial" w:hAnsi="Arial" w:cs="Arial"/>
          <w:sz w:val="21"/>
          <w:szCs w:val="21"/>
          <w:lang w:val="sk-SK"/>
        </w:rPr>
        <w:t>eľ uhradí skutočnú výšku účelne vynaložených nákladov na sprevádzkovanie vozidla. Neuhrádzajú sa náklady na špeciálnu techniku použitú na vyslobodenie vozidla z terénu (napr. po zídení z vozovky, z mäkkého podkladu, z vody, zo snehu a pod.), na zakúpenie a dopravu náhradných dielov, na prevádzkové kvapaliny a pohonné hmoty. Služby je možné poskytnúť len vtedy, pokiaľ nebudú ohrozovať bezpečnosť a plynulosť cestnej premávky a pokiaľ bude prístup k vozidlu možný a právne prístupný.</w:t>
      </w:r>
    </w:p>
    <w:p w14:paraId="51CA389D" w14:textId="77777777" w:rsidR="00013C75" w:rsidRPr="0013120A" w:rsidRDefault="00013C75" w:rsidP="00013C75">
      <w:pPr>
        <w:spacing w:line="240" w:lineRule="auto"/>
        <w:ind w:right="71"/>
        <w:jc w:val="both"/>
        <w:rPr>
          <w:rFonts w:ascii="Arial" w:hAnsi="Arial" w:cs="Arial"/>
          <w:sz w:val="21"/>
          <w:szCs w:val="21"/>
          <w:lang w:val="sk-SK"/>
        </w:rPr>
      </w:pPr>
      <w:r w:rsidRPr="0013120A">
        <w:rPr>
          <w:rFonts w:ascii="Arial" w:hAnsi="Arial" w:cs="Arial"/>
          <w:sz w:val="21"/>
          <w:szCs w:val="21"/>
          <w:lang w:val="sk-SK"/>
        </w:rPr>
        <w:t>Oprava poruchy na mieste sa poskytuje v prípade poruchy, dopravnej nehody a chyby vodiča.</w:t>
      </w:r>
    </w:p>
    <w:p w14:paraId="55EAB7AD" w14:textId="77777777" w:rsidR="00FB6DF7" w:rsidRPr="0013120A" w:rsidRDefault="00FB6DF7" w:rsidP="00FB6DF7">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B2. Odtiahnutie vozidla</w:t>
      </w:r>
    </w:p>
    <w:p w14:paraId="28953D1E" w14:textId="77777777" w:rsidR="00FB6DF7" w:rsidRPr="0013120A" w:rsidRDefault="00FB6DF7" w:rsidP="00FB6DF7">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Pokiaľ vozidlo nie je možné opätovne sprevádzkovať opravou poruchy na mieste, poskytovateľ zaistí </w:t>
      </w:r>
      <w:r w:rsidR="0061552A" w:rsidRPr="0013120A">
        <w:rPr>
          <w:rFonts w:ascii="Arial" w:hAnsi="Arial" w:cs="Arial"/>
          <w:sz w:val="21"/>
          <w:szCs w:val="21"/>
          <w:lang w:val="sk-SK"/>
        </w:rPr>
        <w:t>odtiahnutie</w:t>
      </w:r>
      <w:r w:rsidRPr="0013120A">
        <w:rPr>
          <w:rFonts w:ascii="Arial" w:hAnsi="Arial" w:cs="Arial"/>
          <w:sz w:val="21"/>
          <w:szCs w:val="21"/>
          <w:lang w:val="sk-SK"/>
        </w:rPr>
        <w:t xml:space="preserve"> vozidla z miesta </w:t>
      </w:r>
      <w:r w:rsidR="00B704ED" w:rsidRPr="0013120A">
        <w:rPr>
          <w:rFonts w:ascii="Arial" w:hAnsi="Arial" w:cs="Arial"/>
          <w:sz w:val="21"/>
          <w:szCs w:val="21"/>
          <w:lang w:val="sk-SK"/>
        </w:rPr>
        <w:t>škodovej</w:t>
      </w:r>
      <w:r w:rsidRPr="0013120A">
        <w:rPr>
          <w:rFonts w:ascii="Arial" w:hAnsi="Arial" w:cs="Arial"/>
          <w:sz w:val="21"/>
          <w:szCs w:val="21"/>
          <w:lang w:val="sk-SK"/>
        </w:rPr>
        <w:t xml:space="preserve"> udalosti</w:t>
      </w:r>
      <w:r w:rsidR="00273F4F" w:rsidRPr="0013120A">
        <w:rPr>
          <w:rFonts w:ascii="Arial" w:hAnsi="Arial" w:cs="Arial"/>
          <w:sz w:val="21"/>
          <w:szCs w:val="21"/>
          <w:lang w:val="sk-SK"/>
        </w:rPr>
        <w:t xml:space="preserve"> do najbližšieho autorizovaného servisu Volvo</w:t>
      </w:r>
      <w:r w:rsidRPr="0013120A">
        <w:rPr>
          <w:rFonts w:ascii="Arial" w:hAnsi="Arial" w:cs="Arial"/>
          <w:sz w:val="21"/>
          <w:szCs w:val="21"/>
          <w:lang w:val="sk-SK"/>
        </w:rPr>
        <w:t xml:space="preserve">, vrátane nevyhnutnej manipulácie s vozidlom počas jeho naloženia a zloženia a vrátane nevyhnutného vyslobodenia vozidla z terénu na vozovku. </w:t>
      </w:r>
      <w:r w:rsidR="00692454" w:rsidRPr="0013120A">
        <w:rPr>
          <w:rFonts w:ascii="Arial" w:hAnsi="Arial" w:cs="Arial"/>
          <w:sz w:val="21"/>
          <w:szCs w:val="21"/>
          <w:lang w:val="sk-SK"/>
        </w:rPr>
        <w:t>Poskytovat</w:t>
      </w:r>
      <w:r w:rsidR="0080440E" w:rsidRPr="0013120A">
        <w:rPr>
          <w:rFonts w:ascii="Arial" w:hAnsi="Arial" w:cs="Arial"/>
          <w:sz w:val="21"/>
          <w:szCs w:val="21"/>
          <w:lang w:val="sk-SK"/>
        </w:rPr>
        <w:t xml:space="preserve">eľ </w:t>
      </w:r>
      <w:r w:rsidRPr="0013120A">
        <w:rPr>
          <w:rFonts w:ascii="Arial" w:hAnsi="Arial" w:cs="Arial"/>
          <w:sz w:val="21"/>
          <w:szCs w:val="21"/>
          <w:lang w:val="sk-SK"/>
        </w:rPr>
        <w:t xml:space="preserve">uhradí náklady </w:t>
      </w:r>
      <w:r w:rsidR="0080440E" w:rsidRPr="0013120A">
        <w:rPr>
          <w:rFonts w:ascii="Arial" w:hAnsi="Arial" w:cs="Arial"/>
          <w:sz w:val="21"/>
          <w:szCs w:val="21"/>
          <w:lang w:val="sk-SK"/>
        </w:rPr>
        <w:t xml:space="preserve">na odtiahnutie </w:t>
      </w:r>
      <w:r w:rsidRPr="0013120A">
        <w:rPr>
          <w:rFonts w:ascii="Arial" w:hAnsi="Arial" w:cs="Arial"/>
          <w:sz w:val="21"/>
          <w:szCs w:val="21"/>
          <w:lang w:val="sk-SK"/>
        </w:rPr>
        <w:t>do výšky 275 EUR.</w:t>
      </w:r>
    </w:p>
    <w:p w14:paraId="00567681" w14:textId="77777777" w:rsidR="00C119AA" w:rsidRPr="0013120A" w:rsidRDefault="00C119AA" w:rsidP="00C119AA">
      <w:pPr>
        <w:spacing w:line="240" w:lineRule="auto"/>
        <w:ind w:right="71"/>
        <w:jc w:val="both"/>
        <w:rPr>
          <w:rFonts w:ascii="Arial" w:hAnsi="Arial" w:cs="Arial"/>
          <w:sz w:val="21"/>
          <w:szCs w:val="21"/>
          <w:lang w:val="sk-SK"/>
        </w:rPr>
      </w:pPr>
      <w:r w:rsidRPr="0013120A">
        <w:rPr>
          <w:rFonts w:ascii="Arial" w:hAnsi="Arial" w:cs="Arial"/>
          <w:sz w:val="21"/>
          <w:szCs w:val="21"/>
          <w:lang w:val="sk-SK"/>
        </w:rPr>
        <w:t>Odtiahnutie vozidla sa poskytuje v prípade poruchy, dopravnej nehody a chyby vodiča.</w:t>
      </w:r>
    </w:p>
    <w:p w14:paraId="100CD4BC" w14:textId="77777777" w:rsidR="000C3637" w:rsidRPr="0013120A" w:rsidRDefault="000C3637" w:rsidP="000C3637">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B3. Úschova vozidla – parkovné</w:t>
      </w:r>
    </w:p>
    <w:p w14:paraId="5749E7AB" w14:textId="09D5D697" w:rsidR="00B52188" w:rsidRPr="0013120A" w:rsidRDefault="000C3637" w:rsidP="00B52188">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V prípade, že nie je možné v danej chvíli využiť služby predmetného autorizovaného servisu, poskytovateľ zabezpečí dočasné odstavenie vozidla </w:t>
      </w:r>
      <w:r w:rsidR="006B6AE5" w:rsidRPr="0013120A">
        <w:rPr>
          <w:rFonts w:ascii="Arial" w:hAnsi="Arial" w:cs="Arial"/>
          <w:sz w:val="21"/>
          <w:szCs w:val="21"/>
          <w:lang w:val="sk-SK"/>
        </w:rPr>
        <w:t xml:space="preserve">na bezpečnom mieste, jeho </w:t>
      </w:r>
      <w:r w:rsidRPr="0013120A">
        <w:rPr>
          <w:rFonts w:ascii="Arial" w:hAnsi="Arial" w:cs="Arial"/>
          <w:sz w:val="21"/>
          <w:szCs w:val="21"/>
          <w:lang w:val="sk-SK"/>
        </w:rPr>
        <w:t>úschovu vrátane úhrady parkovného</w:t>
      </w:r>
      <w:r w:rsidR="00B47FB6" w:rsidRPr="0013120A">
        <w:rPr>
          <w:rFonts w:ascii="Arial" w:hAnsi="Arial" w:cs="Arial"/>
          <w:sz w:val="21"/>
          <w:szCs w:val="21"/>
          <w:lang w:val="sk-SK"/>
        </w:rPr>
        <w:t xml:space="preserve"> [najviac 10 (desať)] dní</w:t>
      </w:r>
      <w:r w:rsidRPr="0013120A">
        <w:rPr>
          <w:rFonts w:ascii="Arial" w:hAnsi="Arial" w:cs="Arial"/>
          <w:sz w:val="21"/>
          <w:szCs w:val="21"/>
          <w:lang w:val="sk-SK"/>
        </w:rPr>
        <w:t xml:space="preserve"> a následné odtiahnutie do predmetného autorizovaného servisu vrátane naloženia a vyloženia </w:t>
      </w:r>
      <w:r w:rsidRPr="0013120A">
        <w:rPr>
          <w:rFonts w:ascii="Arial" w:hAnsi="Arial" w:cs="Arial"/>
          <w:sz w:val="21"/>
          <w:szCs w:val="21"/>
          <w:lang w:val="sk-SK"/>
        </w:rPr>
        <w:t xml:space="preserve">v najbližší pracovný deň. </w:t>
      </w:r>
      <w:r w:rsidR="00B52188" w:rsidRPr="0013120A">
        <w:rPr>
          <w:rFonts w:ascii="Arial" w:hAnsi="Arial" w:cs="Arial"/>
          <w:sz w:val="21"/>
          <w:szCs w:val="21"/>
          <w:lang w:val="sk-SK"/>
        </w:rPr>
        <w:t>Poskytovateľ uhradí skutočnú výšku účelne vynaložených nákladov</w:t>
      </w:r>
      <w:r w:rsidR="00327461" w:rsidRPr="0013120A">
        <w:rPr>
          <w:rFonts w:ascii="Arial" w:hAnsi="Arial" w:cs="Arial"/>
          <w:sz w:val="21"/>
          <w:szCs w:val="21"/>
          <w:lang w:val="sk-SK"/>
        </w:rPr>
        <w:t>.</w:t>
      </w:r>
    </w:p>
    <w:p w14:paraId="49497C3E" w14:textId="77777777" w:rsidR="00B52188" w:rsidRPr="0013120A" w:rsidRDefault="00B52188" w:rsidP="00B52188">
      <w:pPr>
        <w:spacing w:line="240" w:lineRule="auto"/>
        <w:ind w:right="71"/>
        <w:jc w:val="both"/>
        <w:rPr>
          <w:rFonts w:ascii="Arial" w:hAnsi="Arial" w:cs="Arial"/>
          <w:sz w:val="21"/>
          <w:szCs w:val="21"/>
          <w:lang w:val="sk-SK"/>
        </w:rPr>
      </w:pPr>
      <w:r w:rsidRPr="0013120A">
        <w:rPr>
          <w:rFonts w:ascii="Arial" w:hAnsi="Arial" w:cs="Arial"/>
          <w:sz w:val="21"/>
          <w:szCs w:val="21"/>
          <w:lang w:val="sk-SK"/>
        </w:rPr>
        <w:t>Úschova vozidla sa poskytuje v prípade poruchy, dopravnej nehody a chyby vodiča.</w:t>
      </w:r>
    </w:p>
    <w:p w14:paraId="233042DF" w14:textId="77777777" w:rsidR="000C3637" w:rsidRPr="0013120A" w:rsidRDefault="000C3637" w:rsidP="000C3637">
      <w:pPr>
        <w:spacing w:after="0" w:line="240" w:lineRule="auto"/>
        <w:ind w:right="71"/>
        <w:jc w:val="both"/>
        <w:rPr>
          <w:rFonts w:ascii="Arial" w:hAnsi="Arial" w:cs="Arial"/>
          <w:sz w:val="21"/>
          <w:szCs w:val="21"/>
          <w:lang w:val="sk-SK"/>
        </w:rPr>
      </w:pPr>
      <w:r w:rsidRPr="0013120A">
        <w:rPr>
          <w:rFonts w:ascii="Arial" w:hAnsi="Arial" w:cs="Arial"/>
          <w:b/>
          <w:sz w:val="21"/>
          <w:szCs w:val="21"/>
          <w:lang w:val="sk-SK"/>
        </w:rPr>
        <w:t>B</w:t>
      </w:r>
      <w:r w:rsidR="004036A8" w:rsidRPr="0013120A">
        <w:rPr>
          <w:rFonts w:ascii="Arial" w:hAnsi="Arial" w:cs="Arial"/>
          <w:b/>
          <w:sz w:val="21"/>
          <w:szCs w:val="21"/>
          <w:lang w:val="sk-SK"/>
        </w:rPr>
        <w:t>4</w:t>
      </w:r>
      <w:r w:rsidRPr="0013120A">
        <w:rPr>
          <w:rFonts w:ascii="Arial" w:hAnsi="Arial" w:cs="Arial"/>
          <w:b/>
          <w:sz w:val="21"/>
          <w:szCs w:val="21"/>
          <w:lang w:val="sk-SK"/>
        </w:rPr>
        <w:t>. Pokračovanie v ceste – náhradná doprava</w:t>
      </w:r>
    </w:p>
    <w:p w14:paraId="0D823184" w14:textId="7832EE12" w:rsidR="000C3637" w:rsidRPr="0013120A" w:rsidRDefault="000C3637" w:rsidP="000C3637">
      <w:pPr>
        <w:spacing w:line="240" w:lineRule="auto"/>
        <w:ind w:right="71"/>
        <w:jc w:val="both"/>
        <w:rPr>
          <w:rFonts w:ascii="Arial" w:hAnsi="Arial" w:cs="Arial"/>
          <w:sz w:val="21"/>
          <w:szCs w:val="21"/>
          <w:lang w:val="sk-SK"/>
        </w:rPr>
      </w:pPr>
      <w:r w:rsidRPr="0013120A">
        <w:rPr>
          <w:rFonts w:ascii="Arial" w:hAnsi="Arial" w:cs="Arial"/>
          <w:sz w:val="21"/>
          <w:szCs w:val="21"/>
          <w:lang w:val="sk-SK"/>
        </w:rPr>
        <w:t xml:space="preserve">V prípade, že po odtiahnutí vozidla do autorizovaného servisu Volvo alebo na bezpečné miesto podľa bodu </w:t>
      </w:r>
      <w:r w:rsidR="00904B6A">
        <w:rPr>
          <w:rFonts w:ascii="Arial" w:hAnsi="Arial" w:cs="Arial"/>
          <w:sz w:val="21"/>
          <w:szCs w:val="21"/>
          <w:lang w:val="sk-SK"/>
        </w:rPr>
        <w:t>B</w:t>
      </w:r>
      <w:r w:rsidR="00904B6A" w:rsidRPr="0013120A">
        <w:rPr>
          <w:rFonts w:ascii="Arial" w:hAnsi="Arial" w:cs="Arial"/>
          <w:sz w:val="21"/>
          <w:szCs w:val="21"/>
          <w:lang w:val="sk-SK"/>
        </w:rPr>
        <w:t>3</w:t>
      </w:r>
      <w:r w:rsidRPr="0013120A">
        <w:rPr>
          <w:rFonts w:ascii="Arial" w:hAnsi="Arial" w:cs="Arial"/>
          <w:sz w:val="21"/>
          <w:szCs w:val="21"/>
          <w:lang w:val="sk-SK"/>
        </w:rPr>
        <w:t>., nebude na Vašom vozidle možné vykonať diagnostiku do 4 hodín od zloženia alebo nebude opravené v ten istý deň, poskytovateľ zabezpečí Vám a Vašej posádke prepravu do cieľa cesty alebo do miesta bydliska vlakom 1. triedy alebo lietadlom v ekonomickej triede, ak by cesta vlakom trvala viac</w:t>
      </w:r>
      <w:r w:rsidR="003D7D48" w:rsidRPr="0013120A">
        <w:rPr>
          <w:rFonts w:ascii="Arial" w:hAnsi="Arial" w:cs="Arial"/>
          <w:sz w:val="21"/>
          <w:szCs w:val="21"/>
          <w:lang w:val="sk-SK"/>
        </w:rPr>
        <w:t xml:space="preserve"> než 6 (šesť) hodín. Poskytovateľ uhradí skutočnú výšku účelne vynaložených nákladov</w:t>
      </w:r>
      <w:r w:rsidR="00F44AB1" w:rsidRPr="0013120A">
        <w:rPr>
          <w:rFonts w:ascii="Arial" w:hAnsi="Arial" w:cs="Arial"/>
          <w:sz w:val="21"/>
          <w:szCs w:val="21"/>
          <w:lang w:val="sk-SK"/>
        </w:rPr>
        <w:t xml:space="preserve"> na cestovné lístky</w:t>
      </w:r>
      <w:r w:rsidR="003D7D48" w:rsidRPr="0013120A">
        <w:rPr>
          <w:rFonts w:ascii="Arial" w:hAnsi="Arial" w:cs="Arial"/>
          <w:sz w:val="21"/>
          <w:szCs w:val="21"/>
          <w:lang w:val="sk-SK"/>
        </w:rPr>
        <w:t xml:space="preserve"> s výnimkou leteniek, ktoré sú obmedzené sumou vo výške 600 EUR.</w:t>
      </w:r>
    </w:p>
    <w:p w14:paraId="56B259E3" w14:textId="77777777" w:rsidR="008666DD" w:rsidRPr="0013120A" w:rsidRDefault="008666DD" w:rsidP="000C3637">
      <w:pPr>
        <w:spacing w:line="240" w:lineRule="auto"/>
        <w:ind w:right="71"/>
        <w:jc w:val="both"/>
        <w:rPr>
          <w:rFonts w:ascii="Arial" w:hAnsi="Arial" w:cs="Arial"/>
          <w:sz w:val="21"/>
          <w:szCs w:val="21"/>
          <w:lang w:val="sk-SK"/>
        </w:rPr>
      </w:pPr>
      <w:r w:rsidRPr="0013120A">
        <w:rPr>
          <w:rFonts w:ascii="Arial" w:hAnsi="Arial" w:cs="Arial"/>
          <w:sz w:val="21"/>
          <w:szCs w:val="21"/>
          <w:lang w:val="sk-SK"/>
        </w:rPr>
        <w:t>Poskytovateľ takisto zabezpečí prepravu oprávnených osôb na letisko alebo vlakovú alebo autobusovú stanicu prostredníctvom taxislužby. Na prepravu taxislužbou uhradí poskytovateľ sumu do výšky 50 EUR.</w:t>
      </w:r>
    </w:p>
    <w:p w14:paraId="132F3781" w14:textId="77777777" w:rsidR="000B6CDC" w:rsidRPr="0013120A" w:rsidRDefault="00B6763D" w:rsidP="000B6CDC">
      <w:pPr>
        <w:spacing w:line="240" w:lineRule="auto"/>
        <w:ind w:right="71"/>
        <w:jc w:val="both"/>
        <w:rPr>
          <w:rFonts w:ascii="Arial" w:hAnsi="Arial" w:cs="Arial"/>
          <w:sz w:val="21"/>
          <w:szCs w:val="21"/>
          <w:lang w:val="sk-SK"/>
        </w:rPr>
      </w:pPr>
      <w:r w:rsidRPr="0013120A">
        <w:rPr>
          <w:rFonts w:ascii="Arial" w:hAnsi="Arial" w:cs="Arial"/>
          <w:sz w:val="21"/>
          <w:szCs w:val="21"/>
          <w:lang w:val="sk-SK"/>
        </w:rPr>
        <w:t>Náhradná doprava</w:t>
      </w:r>
      <w:r w:rsidR="000B6CDC" w:rsidRPr="0013120A">
        <w:rPr>
          <w:rFonts w:ascii="Arial" w:hAnsi="Arial" w:cs="Arial"/>
          <w:sz w:val="21"/>
          <w:szCs w:val="21"/>
          <w:lang w:val="sk-SK"/>
        </w:rPr>
        <w:t xml:space="preserve"> sa poskytuje v prípade poruchy, dopravnej nehody, chyby vodiča a krádeže vozidla.</w:t>
      </w:r>
    </w:p>
    <w:p w14:paraId="157101C5" w14:textId="77777777" w:rsidR="000C3637" w:rsidRPr="0013120A" w:rsidRDefault="000C3637" w:rsidP="000C3637">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B</w:t>
      </w:r>
      <w:r w:rsidR="004036A8" w:rsidRPr="0013120A">
        <w:rPr>
          <w:rFonts w:ascii="Arial" w:hAnsi="Arial" w:cs="Arial"/>
          <w:b/>
          <w:sz w:val="21"/>
          <w:szCs w:val="21"/>
          <w:lang w:val="sk-SK"/>
        </w:rPr>
        <w:t>5</w:t>
      </w:r>
      <w:r w:rsidRPr="0013120A">
        <w:rPr>
          <w:rFonts w:ascii="Arial" w:hAnsi="Arial" w:cs="Arial"/>
          <w:b/>
          <w:sz w:val="21"/>
          <w:szCs w:val="21"/>
          <w:lang w:val="sk-SK"/>
        </w:rPr>
        <w:t>. Pokračovanie v ceste – náhradné vozidlo</w:t>
      </w:r>
    </w:p>
    <w:p w14:paraId="2B5D94FF" w14:textId="4B86E7BE" w:rsidR="00B609E6" w:rsidRPr="0013120A" w:rsidRDefault="007A7572" w:rsidP="00B609E6">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 xml:space="preserve">V prípade, že po odtiahnutí vozidla do autorizovaného servisu Volvo alebo na bezpečné miesto podľa bodu </w:t>
      </w:r>
      <w:r w:rsidR="00904B6A">
        <w:rPr>
          <w:rFonts w:ascii="Arial" w:hAnsi="Arial" w:cs="Arial"/>
          <w:sz w:val="21"/>
          <w:szCs w:val="21"/>
          <w:lang w:val="sk-SK"/>
        </w:rPr>
        <w:t>B</w:t>
      </w:r>
      <w:r w:rsidR="00904B6A" w:rsidRPr="0013120A">
        <w:rPr>
          <w:rFonts w:ascii="Arial" w:hAnsi="Arial" w:cs="Arial"/>
          <w:sz w:val="21"/>
          <w:szCs w:val="21"/>
          <w:lang w:val="sk-SK"/>
        </w:rPr>
        <w:t xml:space="preserve">3 </w:t>
      </w:r>
      <w:r w:rsidRPr="0013120A">
        <w:rPr>
          <w:rFonts w:ascii="Arial" w:hAnsi="Arial" w:cs="Arial"/>
          <w:sz w:val="21"/>
          <w:szCs w:val="21"/>
          <w:lang w:val="sk-SK"/>
        </w:rPr>
        <w:t xml:space="preserve">nebude na Vašom vozidle možné vykonať diagnostiku do 4 hodín od zloženia alebo nebude opravené v ten istý deň, poskytovateľ zabezpečí prenájom náhradného vozidla na najviac </w:t>
      </w:r>
      <w:r w:rsidR="00B609E6" w:rsidRPr="0013120A">
        <w:rPr>
          <w:rFonts w:ascii="Arial" w:hAnsi="Arial" w:cs="Arial"/>
          <w:sz w:val="21"/>
          <w:szCs w:val="21"/>
          <w:lang w:val="sk-SK"/>
        </w:rPr>
        <w:t>7</w:t>
      </w:r>
      <w:r w:rsidRPr="0013120A">
        <w:rPr>
          <w:rFonts w:ascii="Arial" w:hAnsi="Arial" w:cs="Arial"/>
          <w:sz w:val="21"/>
          <w:szCs w:val="21"/>
          <w:lang w:val="sk-SK"/>
        </w:rPr>
        <w:t xml:space="preserve"> (</w:t>
      </w:r>
      <w:r w:rsidR="00B609E6" w:rsidRPr="0013120A">
        <w:rPr>
          <w:rFonts w:ascii="Arial" w:hAnsi="Arial" w:cs="Arial"/>
          <w:sz w:val="21"/>
          <w:szCs w:val="21"/>
          <w:lang w:val="sk-SK"/>
        </w:rPr>
        <w:t>sedem</w:t>
      </w:r>
      <w:r w:rsidRPr="0013120A">
        <w:rPr>
          <w:rFonts w:ascii="Arial" w:hAnsi="Arial" w:cs="Arial"/>
          <w:sz w:val="21"/>
          <w:szCs w:val="21"/>
          <w:lang w:val="sk-SK"/>
        </w:rPr>
        <w:t xml:space="preserve">) </w:t>
      </w:r>
      <w:r w:rsidR="004D03E9" w:rsidRPr="0013120A">
        <w:rPr>
          <w:rFonts w:ascii="Arial" w:hAnsi="Arial" w:cs="Arial"/>
          <w:sz w:val="21"/>
          <w:szCs w:val="21"/>
          <w:lang w:val="sk-SK"/>
        </w:rPr>
        <w:t>pracovných</w:t>
      </w:r>
      <w:r w:rsidRPr="0013120A">
        <w:rPr>
          <w:rFonts w:ascii="Arial" w:hAnsi="Arial" w:cs="Arial"/>
          <w:sz w:val="21"/>
          <w:szCs w:val="21"/>
          <w:lang w:val="sk-SK"/>
        </w:rPr>
        <w:t xml:space="preserve"> dní v prípade poruchy a dopravnej nehody, </w:t>
      </w:r>
      <w:r w:rsidR="00B609E6" w:rsidRPr="0013120A">
        <w:rPr>
          <w:rFonts w:ascii="Arial" w:hAnsi="Arial" w:cs="Arial"/>
          <w:sz w:val="21"/>
          <w:szCs w:val="21"/>
          <w:lang w:val="sk-SK"/>
        </w:rPr>
        <w:t>5</w:t>
      </w:r>
      <w:r w:rsidRPr="0013120A">
        <w:rPr>
          <w:rFonts w:ascii="Arial" w:hAnsi="Arial" w:cs="Arial"/>
          <w:sz w:val="21"/>
          <w:szCs w:val="21"/>
          <w:lang w:val="sk-SK"/>
        </w:rPr>
        <w:t xml:space="preserve"> (</w:t>
      </w:r>
      <w:r w:rsidR="00B609E6" w:rsidRPr="0013120A">
        <w:rPr>
          <w:rFonts w:ascii="Arial" w:hAnsi="Arial" w:cs="Arial"/>
          <w:sz w:val="21"/>
          <w:szCs w:val="21"/>
          <w:lang w:val="sk-SK"/>
        </w:rPr>
        <w:t>päť</w:t>
      </w:r>
      <w:r w:rsidRPr="0013120A">
        <w:rPr>
          <w:rFonts w:ascii="Arial" w:hAnsi="Arial" w:cs="Arial"/>
          <w:sz w:val="21"/>
          <w:szCs w:val="21"/>
          <w:lang w:val="sk-SK"/>
        </w:rPr>
        <w:t xml:space="preserve">) </w:t>
      </w:r>
      <w:r w:rsidR="00A20C94" w:rsidRPr="0013120A">
        <w:rPr>
          <w:rFonts w:ascii="Arial" w:hAnsi="Arial" w:cs="Arial"/>
          <w:sz w:val="21"/>
          <w:szCs w:val="21"/>
          <w:lang w:val="sk-SK"/>
        </w:rPr>
        <w:t>pracovných dní</w:t>
      </w:r>
      <w:r w:rsidRPr="0013120A">
        <w:rPr>
          <w:rFonts w:ascii="Arial" w:hAnsi="Arial" w:cs="Arial"/>
          <w:sz w:val="21"/>
          <w:szCs w:val="21"/>
          <w:lang w:val="sk-SK"/>
        </w:rPr>
        <w:t xml:space="preserve"> v prípade chyby vodiča a 1 (jeden) kalendárny deň v prípade krádeže vozidla, a to počas doby opravy vozidla. Poskytovateľ uhradí náklady na prenájom náhradného vozidla v plnej výške.</w:t>
      </w:r>
      <w:r w:rsidR="00A954B7" w:rsidRPr="0013120A">
        <w:rPr>
          <w:rFonts w:ascii="Arial" w:hAnsi="Arial" w:cs="Arial"/>
          <w:sz w:val="21"/>
          <w:szCs w:val="21"/>
          <w:lang w:val="sk-SK"/>
        </w:rPr>
        <w:t xml:space="preserve"> Poskytovateľ ďalej u</w:t>
      </w:r>
      <w:r w:rsidR="00B609E6" w:rsidRPr="0013120A">
        <w:rPr>
          <w:rFonts w:ascii="Arial" w:hAnsi="Arial" w:cs="Arial"/>
          <w:sz w:val="21"/>
          <w:szCs w:val="21"/>
          <w:lang w:val="sk-SK"/>
        </w:rPr>
        <w:t>hradí náklady na pristavenie a odstavenie náhradného vozidla</w:t>
      </w:r>
      <w:r w:rsidR="00A954B7" w:rsidRPr="0013120A">
        <w:rPr>
          <w:rFonts w:ascii="Arial" w:hAnsi="Arial" w:cs="Arial"/>
          <w:sz w:val="21"/>
          <w:szCs w:val="21"/>
          <w:lang w:val="sk-SK"/>
        </w:rPr>
        <w:t xml:space="preserve"> maximálne do výšky limitu 1000</w:t>
      </w:r>
      <w:r w:rsidR="001347FC">
        <w:rPr>
          <w:rFonts w:ascii="Arial" w:hAnsi="Arial" w:cs="Arial"/>
          <w:sz w:val="21"/>
          <w:szCs w:val="21"/>
          <w:lang w:val="sk-SK"/>
        </w:rPr>
        <w:t> </w:t>
      </w:r>
      <w:r w:rsidR="00A954B7" w:rsidRPr="0013120A">
        <w:rPr>
          <w:rFonts w:ascii="Arial" w:hAnsi="Arial" w:cs="Arial"/>
          <w:sz w:val="21"/>
          <w:szCs w:val="21"/>
          <w:lang w:val="sk-SK"/>
        </w:rPr>
        <w:t>EUR</w:t>
      </w:r>
      <w:r w:rsidR="00B609E6" w:rsidRPr="0013120A">
        <w:rPr>
          <w:rFonts w:ascii="Arial" w:hAnsi="Arial" w:cs="Arial"/>
          <w:sz w:val="21"/>
          <w:szCs w:val="21"/>
          <w:lang w:val="sk-SK"/>
        </w:rPr>
        <w:t>.</w:t>
      </w:r>
    </w:p>
    <w:p w14:paraId="4029B77B" w14:textId="11753F37" w:rsidR="009A5E1D" w:rsidRPr="0013120A" w:rsidRDefault="00692454" w:rsidP="009A5E1D">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Poskytovat</w:t>
      </w:r>
      <w:r w:rsidR="007A7572" w:rsidRPr="0013120A">
        <w:rPr>
          <w:rFonts w:ascii="Arial" w:hAnsi="Arial" w:cs="Arial"/>
          <w:sz w:val="21"/>
          <w:szCs w:val="21"/>
          <w:lang w:val="sk-SK"/>
        </w:rPr>
        <w:t>eľ nehradí náklady na pohonné hmoty, diaľničné a iné poplatky, zálohu za prenájom a pod.</w:t>
      </w:r>
      <w:r w:rsidR="009A5E1D" w:rsidRPr="0013120A">
        <w:rPr>
          <w:rFonts w:ascii="Arial" w:hAnsi="Arial" w:cs="Arial"/>
          <w:sz w:val="21"/>
          <w:szCs w:val="21"/>
          <w:lang w:val="sk-SK"/>
        </w:rPr>
        <w:t xml:space="preserve"> Poskytovateľ ďalej nehradí náklady na pristavenie a odstavenie náhradného vozidla.</w:t>
      </w:r>
    </w:p>
    <w:p w14:paraId="1B70B00B" w14:textId="77777777" w:rsidR="007A7572" w:rsidRPr="0013120A" w:rsidRDefault="007A7572" w:rsidP="007A7572">
      <w:pPr>
        <w:spacing w:after="0" w:line="240" w:lineRule="auto"/>
        <w:ind w:right="71"/>
        <w:jc w:val="both"/>
        <w:rPr>
          <w:rFonts w:ascii="Arial" w:hAnsi="Arial" w:cs="Arial"/>
          <w:sz w:val="21"/>
          <w:szCs w:val="21"/>
          <w:lang w:val="sk-SK"/>
        </w:rPr>
      </w:pPr>
    </w:p>
    <w:p w14:paraId="4D1E5EFA" w14:textId="77777777" w:rsidR="000C3637" w:rsidRPr="0013120A" w:rsidRDefault="000C3637" w:rsidP="000C3637">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B</w:t>
      </w:r>
      <w:r w:rsidR="00EA7558" w:rsidRPr="0013120A">
        <w:rPr>
          <w:rFonts w:ascii="Arial" w:hAnsi="Arial" w:cs="Arial"/>
          <w:b/>
          <w:sz w:val="21"/>
          <w:szCs w:val="21"/>
          <w:lang w:val="sk-SK"/>
        </w:rPr>
        <w:t>6</w:t>
      </w:r>
      <w:r w:rsidRPr="0013120A">
        <w:rPr>
          <w:rFonts w:ascii="Arial" w:hAnsi="Arial" w:cs="Arial"/>
          <w:b/>
          <w:sz w:val="21"/>
          <w:szCs w:val="21"/>
          <w:lang w:val="sk-SK"/>
        </w:rPr>
        <w:t>. Pokračovanie v ceste – ubytovanie v hoteli</w:t>
      </w:r>
    </w:p>
    <w:p w14:paraId="212E7384" w14:textId="5A06D6A1" w:rsidR="00414F65" w:rsidRPr="0013120A" w:rsidRDefault="00414F65" w:rsidP="00414F65">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V prípade, že po odtiahnutí vozidla do autorizovaného servisu Volvo alebo na bezpečn</w:t>
      </w:r>
      <w:r w:rsidR="00DA5279" w:rsidRPr="0013120A">
        <w:rPr>
          <w:rFonts w:ascii="Arial" w:hAnsi="Arial" w:cs="Arial"/>
          <w:sz w:val="21"/>
          <w:szCs w:val="21"/>
          <w:lang w:val="sk-SK"/>
        </w:rPr>
        <w:t>é miesto podľa bodu B</w:t>
      </w:r>
      <w:r w:rsidRPr="0013120A">
        <w:rPr>
          <w:rFonts w:ascii="Arial" w:hAnsi="Arial" w:cs="Arial"/>
          <w:sz w:val="21"/>
          <w:szCs w:val="21"/>
          <w:lang w:val="sk-SK"/>
        </w:rPr>
        <w:t xml:space="preserve">3., nebude na Vašom vozidle možné vykonať diagnostiku do 4 hodín od zloženia alebo nebude opravené v ten istý deň, poskytovateľ zabezpečí Vám a Vašej posádke ubytovanie v hoteli počas doby opravy vozidla, maximálne však 4 noci. Poskytovateľ uhradí náklady na ubytovanie do výšky najviac </w:t>
      </w:r>
      <w:r w:rsidR="001A1D5B" w:rsidRPr="0013120A">
        <w:rPr>
          <w:rFonts w:ascii="Arial" w:hAnsi="Arial" w:cs="Arial"/>
          <w:sz w:val="21"/>
          <w:szCs w:val="21"/>
        </w:rPr>
        <w:t>200</w:t>
      </w:r>
      <w:r w:rsidRPr="0013120A">
        <w:rPr>
          <w:rFonts w:ascii="Arial" w:hAnsi="Arial" w:cs="Arial"/>
          <w:sz w:val="21"/>
          <w:szCs w:val="21"/>
          <w:lang w:val="sk-SK"/>
        </w:rPr>
        <w:t xml:space="preserve"> EUR na osobu za noc.</w:t>
      </w:r>
    </w:p>
    <w:p w14:paraId="0E124880" w14:textId="77777777" w:rsidR="00414F65" w:rsidRPr="0013120A" w:rsidRDefault="00414F65" w:rsidP="00414F65">
      <w:pPr>
        <w:spacing w:after="0" w:line="240" w:lineRule="auto"/>
        <w:ind w:right="71"/>
        <w:jc w:val="both"/>
        <w:rPr>
          <w:rFonts w:ascii="Arial" w:hAnsi="Arial" w:cs="Arial"/>
          <w:sz w:val="21"/>
          <w:szCs w:val="21"/>
          <w:lang w:val="sk-SK"/>
        </w:rPr>
      </w:pPr>
    </w:p>
    <w:p w14:paraId="6E741D28" w14:textId="77777777" w:rsidR="00414F65" w:rsidRPr="0013120A" w:rsidRDefault="008064FC" w:rsidP="00A431F2">
      <w:pPr>
        <w:spacing w:after="0" w:line="240" w:lineRule="auto"/>
        <w:ind w:right="74"/>
        <w:jc w:val="both"/>
        <w:rPr>
          <w:rFonts w:ascii="Arial" w:hAnsi="Arial" w:cs="Arial"/>
          <w:sz w:val="21"/>
          <w:szCs w:val="21"/>
          <w:lang w:val="sk-SK"/>
        </w:rPr>
      </w:pPr>
      <w:r w:rsidRPr="0013120A">
        <w:rPr>
          <w:rFonts w:ascii="Arial" w:hAnsi="Arial" w:cs="Arial"/>
          <w:sz w:val="21"/>
          <w:szCs w:val="21"/>
          <w:lang w:val="sk-SK"/>
        </w:rPr>
        <w:t>Ubytovanie v hoteli</w:t>
      </w:r>
      <w:r w:rsidR="00414F65" w:rsidRPr="0013120A">
        <w:rPr>
          <w:rFonts w:ascii="Arial" w:hAnsi="Arial" w:cs="Arial"/>
          <w:sz w:val="21"/>
          <w:szCs w:val="21"/>
          <w:lang w:val="sk-SK"/>
        </w:rPr>
        <w:t xml:space="preserve"> sa poskytuje v prípade poruchy, dopravnej nehody, chyby vodiča a krádeže vozidla.</w:t>
      </w:r>
    </w:p>
    <w:p w14:paraId="778F6C62" w14:textId="77777777" w:rsidR="000C3637" w:rsidRPr="0013120A" w:rsidRDefault="000C3637" w:rsidP="000C3637">
      <w:pPr>
        <w:spacing w:after="0" w:line="240" w:lineRule="auto"/>
        <w:ind w:right="71"/>
        <w:jc w:val="both"/>
        <w:rPr>
          <w:rFonts w:ascii="Arial" w:hAnsi="Arial" w:cs="Arial"/>
          <w:sz w:val="21"/>
          <w:szCs w:val="21"/>
          <w:lang w:val="sk-SK"/>
        </w:rPr>
      </w:pPr>
    </w:p>
    <w:p w14:paraId="543DD852" w14:textId="77777777" w:rsidR="000C3637" w:rsidRPr="0013120A" w:rsidRDefault="000C3637" w:rsidP="000C3637">
      <w:pPr>
        <w:spacing w:after="0" w:line="240" w:lineRule="auto"/>
        <w:ind w:right="71"/>
        <w:jc w:val="both"/>
        <w:rPr>
          <w:rFonts w:ascii="Arial" w:hAnsi="Arial" w:cs="Arial"/>
          <w:b/>
          <w:sz w:val="21"/>
          <w:szCs w:val="21"/>
          <w:lang w:val="sk-SK"/>
        </w:rPr>
      </w:pPr>
      <w:r w:rsidRPr="0013120A">
        <w:rPr>
          <w:rFonts w:ascii="Arial" w:hAnsi="Arial" w:cs="Arial"/>
          <w:b/>
          <w:sz w:val="21"/>
          <w:szCs w:val="21"/>
          <w:lang w:val="sk-SK"/>
        </w:rPr>
        <w:t>B</w:t>
      </w:r>
      <w:r w:rsidR="00EA7558" w:rsidRPr="0013120A">
        <w:rPr>
          <w:rFonts w:ascii="Arial" w:hAnsi="Arial" w:cs="Arial"/>
          <w:b/>
          <w:sz w:val="21"/>
          <w:szCs w:val="21"/>
          <w:lang w:val="sk-SK"/>
        </w:rPr>
        <w:t>7</w:t>
      </w:r>
      <w:r w:rsidRPr="0013120A">
        <w:rPr>
          <w:rFonts w:ascii="Arial" w:hAnsi="Arial" w:cs="Arial"/>
          <w:b/>
          <w:sz w:val="21"/>
          <w:szCs w:val="21"/>
          <w:lang w:val="sk-SK"/>
        </w:rPr>
        <w:t>. Vyzdvihnutie opraveného vozidla</w:t>
      </w:r>
    </w:p>
    <w:p w14:paraId="63A0B135" w14:textId="5A50BC91" w:rsidR="000C3637" w:rsidRPr="0013120A" w:rsidRDefault="000C3637" w:rsidP="000C3637">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 xml:space="preserve">V prípade, </w:t>
      </w:r>
      <w:r w:rsidR="00904B6A" w:rsidRPr="0013120A">
        <w:rPr>
          <w:rFonts w:ascii="Arial" w:hAnsi="Arial" w:cs="Arial"/>
          <w:sz w:val="21"/>
          <w:szCs w:val="21"/>
          <w:lang w:val="sk-SK"/>
        </w:rPr>
        <w:t>ke</w:t>
      </w:r>
      <w:r w:rsidR="00904B6A">
        <w:rPr>
          <w:rFonts w:ascii="Arial" w:hAnsi="Arial" w:cs="Arial"/>
          <w:sz w:val="21"/>
          <w:szCs w:val="21"/>
          <w:lang w:val="sk-SK"/>
        </w:rPr>
        <w:t>ď</w:t>
      </w:r>
      <w:r w:rsidR="00904B6A" w:rsidRPr="0013120A">
        <w:rPr>
          <w:rFonts w:ascii="Arial" w:hAnsi="Arial" w:cs="Arial"/>
          <w:sz w:val="21"/>
          <w:szCs w:val="21"/>
          <w:lang w:val="sk-SK"/>
        </w:rPr>
        <w:t xml:space="preserve"> </w:t>
      </w:r>
      <w:r w:rsidRPr="0013120A">
        <w:rPr>
          <w:rFonts w:ascii="Arial" w:hAnsi="Arial" w:cs="Arial"/>
          <w:sz w:val="21"/>
          <w:szCs w:val="21"/>
          <w:lang w:val="sk-SK"/>
        </w:rPr>
        <w:t xml:space="preserve">po poskytnutí odtiahnutia podľa bodu </w:t>
      </w:r>
      <w:r w:rsidR="00DA5279" w:rsidRPr="0013120A">
        <w:rPr>
          <w:rFonts w:ascii="Arial" w:hAnsi="Arial" w:cs="Arial"/>
          <w:sz w:val="21"/>
          <w:szCs w:val="21"/>
          <w:lang w:val="sk-SK"/>
        </w:rPr>
        <w:t>B</w:t>
      </w:r>
      <w:r w:rsidRPr="0013120A">
        <w:rPr>
          <w:rFonts w:ascii="Arial" w:hAnsi="Arial" w:cs="Arial"/>
          <w:sz w:val="21"/>
          <w:szCs w:val="21"/>
          <w:lang w:val="sk-SK"/>
        </w:rPr>
        <w:t xml:space="preserve">2 je Vaše vozidlo opravené, poskytovateľ zabezpečí vyzdvihnutie opraveného vozidla formou </w:t>
      </w:r>
      <w:r w:rsidR="008064FC" w:rsidRPr="0013120A">
        <w:rPr>
          <w:rFonts w:ascii="Arial" w:hAnsi="Arial" w:cs="Arial"/>
          <w:sz w:val="21"/>
          <w:szCs w:val="21"/>
          <w:lang w:val="sk-SK"/>
        </w:rPr>
        <w:t>lístkov</w:t>
      </w:r>
      <w:r w:rsidRPr="0013120A">
        <w:rPr>
          <w:rFonts w:ascii="Arial" w:hAnsi="Arial" w:cs="Arial"/>
          <w:sz w:val="21"/>
          <w:szCs w:val="21"/>
          <w:lang w:val="sk-SK"/>
        </w:rPr>
        <w:t xml:space="preserve"> na vlak 1.</w:t>
      </w:r>
      <w:r w:rsidR="00904B6A">
        <w:rPr>
          <w:rFonts w:ascii="Arial" w:hAnsi="Arial" w:cs="Arial"/>
          <w:sz w:val="21"/>
          <w:szCs w:val="21"/>
          <w:lang w:val="sk-SK"/>
        </w:rPr>
        <w:t> </w:t>
      </w:r>
      <w:r w:rsidRPr="0013120A">
        <w:rPr>
          <w:rFonts w:ascii="Arial" w:hAnsi="Arial" w:cs="Arial"/>
          <w:sz w:val="21"/>
          <w:szCs w:val="21"/>
          <w:lang w:val="sk-SK"/>
        </w:rPr>
        <w:t>triedy</w:t>
      </w:r>
      <w:r w:rsidR="00EA7558" w:rsidRPr="0013120A">
        <w:rPr>
          <w:rFonts w:ascii="Arial" w:hAnsi="Arial" w:cs="Arial"/>
          <w:sz w:val="21"/>
          <w:szCs w:val="21"/>
          <w:lang w:val="sk-SK"/>
        </w:rPr>
        <w:t xml:space="preserve"> alebo autobus</w:t>
      </w:r>
      <w:r w:rsidRPr="0013120A">
        <w:rPr>
          <w:rFonts w:ascii="Arial" w:hAnsi="Arial" w:cs="Arial"/>
          <w:sz w:val="21"/>
          <w:szCs w:val="21"/>
          <w:lang w:val="sk-SK"/>
        </w:rPr>
        <w:t xml:space="preserve"> alebo letenky v ekonomickej triede, ak by cesta vlakom presiahla 6 (šesť) hodín. </w:t>
      </w:r>
      <w:r w:rsidR="00355D12" w:rsidRPr="0013120A">
        <w:rPr>
          <w:rFonts w:ascii="Arial" w:hAnsi="Arial" w:cs="Arial"/>
          <w:sz w:val="21"/>
          <w:szCs w:val="21"/>
          <w:lang w:val="sk-SK"/>
        </w:rPr>
        <w:t xml:space="preserve">Poskytovateľ  uhradí skutočnú výšku účelne vynaložených nákladov na cestovné lístky. </w:t>
      </w:r>
      <w:r w:rsidRPr="0013120A">
        <w:rPr>
          <w:rFonts w:ascii="Arial" w:hAnsi="Arial" w:cs="Arial"/>
          <w:sz w:val="21"/>
          <w:szCs w:val="21"/>
          <w:lang w:val="sk-SK"/>
        </w:rPr>
        <w:t>Tieto cesty môže čerpať práve jedna osoba.</w:t>
      </w:r>
    </w:p>
    <w:p w14:paraId="26BB1BEB" w14:textId="2AB34B9F" w:rsidR="000C3637" w:rsidRPr="0013120A" w:rsidRDefault="00A954B7" w:rsidP="000C3637">
      <w:pPr>
        <w:spacing w:after="0" w:line="240" w:lineRule="auto"/>
        <w:ind w:right="71"/>
        <w:jc w:val="both"/>
        <w:rPr>
          <w:rFonts w:ascii="Arial" w:hAnsi="Arial" w:cs="Arial"/>
          <w:sz w:val="21"/>
          <w:szCs w:val="21"/>
        </w:rPr>
      </w:pPr>
      <w:r w:rsidRPr="0013120A">
        <w:rPr>
          <w:rFonts w:ascii="Arial" w:hAnsi="Arial" w:cs="Arial"/>
          <w:sz w:val="21"/>
          <w:szCs w:val="21"/>
          <w:lang w:val="sk-SK"/>
        </w:rPr>
        <w:t>Alebo poskytovateľ zabezpečí odtiahnutie opraveného vozidla do miesta bydliska alebo sídla firmy. Poskytovateľ uhradí účelne vynaložen</w:t>
      </w:r>
      <w:r w:rsidR="00A25636" w:rsidRPr="0013120A">
        <w:rPr>
          <w:rFonts w:ascii="Arial" w:hAnsi="Arial" w:cs="Arial"/>
          <w:sz w:val="21"/>
          <w:szCs w:val="21"/>
          <w:lang w:val="sk-SK"/>
        </w:rPr>
        <w:t>é</w:t>
      </w:r>
      <w:r w:rsidRPr="0013120A">
        <w:rPr>
          <w:rFonts w:ascii="Arial" w:hAnsi="Arial" w:cs="Arial"/>
          <w:sz w:val="21"/>
          <w:szCs w:val="21"/>
          <w:lang w:val="sk-SK"/>
        </w:rPr>
        <w:t xml:space="preserve"> náklad</w:t>
      </w:r>
      <w:r w:rsidR="00A25636" w:rsidRPr="0013120A">
        <w:rPr>
          <w:rFonts w:ascii="Arial" w:hAnsi="Arial" w:cs="Arial"/>
          <w:sz w:val="21"/>
          <w:szCs w:val="21"/>
          <w:lang w:val="sk-SK"/>
        </w:rPr>
        <w:t xml:space="preserve">y, max. však do výšky </w:t>
      </w:r>
      <w:r w:rsidR="00A25636" w:rsidRPr="0013120A">
        <w:rPr>
          <w:rFonts w:ascii="Arial" w:hAnsi="Arial" w:cs="Arial"/>
          <w:sz w:val="21"/>
          <w:szCs w:val="21"/>
        </w:rPr>
        <w:t>1 500 EUR.</w:t>
      </w:r>
    </w:p>
    <w:p w14:paraId="6F85117C" w14:textId="6C8ED88E" w:rsidR="0075481B" w:rsidRPr="0013120A" w:rsidRDefault="000C3637" w:rsidP="00756543">
      <w:pPr>
        <w:spacing w:line="240" w:lineRule="auto"/>
        <w:ind w:right="71"/>
        <w:jc w:val="both"/>
        <w:rPr>
          <w:rFonts w:ascii="Arial" w:hAnsi="Arial" w:cs="Arial"/>
          <w:sz w:val="21"/>
          <w:szCs w:val="21"/>
          <w:lang w:val="sk-SK"/>
        </w:rPr>
      </w:pPr>
      <w:r w:rsidRPr="0013120A">
        <w:rPr>
          <w:rFonts w:ascii="Arial" w:hAnsi="Arial" w:cs="Arial"/>
          <w:sz w:val="21"/>
          <w:szCs w:val="21"/>
          <w:lang w:val="sk-SK"/>
        </w:rPr>
        <w:t>Vyzdvihnutie opraveného vozidla</w:t>
      </w:r>
      <w:r w:rsidR="00363603" w:rsidRPr="0013120A">
        <w:rPr>
          <w:rFonts w:ascii="Arial" w:hAnsi="Arial" w:cs="Arial"/>
          <w:sz w:val="21"/>
          <w:szCs w:val="21"/>
          <w:lang w:val="sk-SK"/>
        </w:rPr>
        <w:t xml:space="preserve"> sa</w:t>
      </w:r>
      <w:r w:rsidRPr="0013120A">
        <w:rPr>
          <w:rFonts w:ascii="Arial" w:hAnsi="Arial" w:cs="Arial"/>
          <w:sz w:val="21"/>
          <w:szCs w:val="21"/>
          <w:lang w:val="sk-SK"/>
        </w:rPr>
        <w:t xml:space="preserve"> </w:t>
      </w:r>
      <w:r w:rsidR="00363603" w:rsidRPr="0013120A">
        <w:rPr>
          <w:rFonts w:ascii="Arial" w:hAnsi="Arial" w:cs="Arial"/>
          <w:sz w:val="21"/>
          <w:szCs w:val="21"/>
          <w:lang w:val="sk-SK"/>
        </w:rPr>
        <w:t>poskytuje v prípade poruchy, dopravnej nehody a chyby vodiča.</w:t>
      </w:r>
    </w:p>
    <w:p w14:paraId="21C0627B" w14:textId="77777777" w:rsidR="0075481B" w:rsidRPr="0013120A" w:rsidRDefault="0075481B" w:rsidP="0075481B">
      <w:pPr>
        <w:spacing w:after="0" w:line="240" w:lineRule="auto"/>
        <w:ind w:right="71"/>
        <w:jc w:val="both"/>
        <w:rPr>
          <w:rFonts w:ascii="Arial" w:hAnsi="Arial" w:cs="Arial"/>
          <w:sz w:val="21"/>
          <w:szCs w:val="21"/>
          <w:lang w:val="sk-SK"/>
        </w:rPr>
      </w:pPr>
      <w:r w:rsidRPr="0013120A">
        <w:rPr>
          <w:rFonts w:ascii="Arial" w:hAnsi="Arial" w:cs="Arial"/>
          <w:sz w:val="21"/>
          <w:szCs w:val="21"/>
          <w:lang w:val="sk-SK"/>
        </w:rPr>
        <w:t>Odtiahnutie opraveného vozidla sa poskytuje v prípade poruchy alebo dopravnej nehody.</w:t>
      </w:r>
    </w:p>
    <w:p w14:paraId="5EFCC28C" w14:textId="77777777" w:rsidR="0075481B" w:rsidRPr="0013120A" w:rsidRDefault="0075481B" w:rsidP="00A431F2">
      <w:pPr>
        <w:spacing w:after="0" w:line="240" w:lineRule="auto"/>
        <w:ind w:right="74"/>
        <w:jc w:val="both"/>
        <w:rPr>
          <w:rFonts w:ascii="Arial" w:hAnsi="Arial" w:cs="Arial"/>
          <w:sz w:val="21"/>
          <w:szCs w:val="21"/>
          <w:lang w:val="sk-SK"/>
        </w:rPr>
      </w:pPr>
    </w:p>
    <w:p w14:paraId="49734824" w14:textId="77777777" w:rsidR="002B2B47" w:rsidRPr="0013120A" w:rsidRDefault="00756543" w:rsidP="00EF450B">
      <w:pPr>
        <w:pStyle w:val="Odsekzoznamu"/>
        <w:spacing w:line="240" w:lineRule="auto"/>
        <w:ind w:left="0" w:right="71"/>
        <w:jc w:val="both"/>
        <w:rPr>
          <w:rFonts w:ascii="Arial" w:hAnsi="Arial" w:cs="Arial"/>
          <w:b/>
          <w:sz w:val="21"/>
          <w:szCs w:val="21"/>
          <w:lang w:val="sk-SK"/>
        </w:rPr>
      </w:pPr>
      <w:r w:rsidRPr="0013120A">
        <w:rPr>
          <w:rFonts w:ascii="Arial" w:hAnsi="Arial" w:cs="Arial"/>
          <w:b/>
          <w:sz w:val="21"/>
          <w:szCs w:val="21"/>
          <w:lang w:val="sk-SK"/>
        </w:rPr>
        <w:t>B</w:t>
      </w:r>
      <w:r w:rsidR="00B81BA3" w:rsidRPr="0013120A">
        <w:rPr>
          <w:rFonts w:ascii="Arial" w:hAnsi="Arial" w:cs="Arial"/>
          <w:b/>
          <w:sz w:val="21"/>
          <w:szCs w:val="21"/>
          <w:lang w:val="sk-SK"/>
        </w:rPr>
        <w:t>8</w:t>
      </w:r>
      <w:r w:rsidRPr="0013120A">
        <w:rPr>
          <w:rFonts w:ascii="Arial" w:hAnsi="Arial" w:cs="Arial"/>
          <w:b/>
          <w:sz w:val="21"/>
          <w:szCs w:val="21"/>
          <w:lang w:val="sk-SK"/>
        </w:rPr>
        <w:t>. Repatriácia neopraveného vozidla</w:t>
      </w:r>
    </w:p>
    <w:p w14:paraId="66A36E68" w14:textId="02C82E85" w:rsidR="00883EC4" w:rsidRPr="0013120A" w:rsidRDefault="00C31C77" w:rsidP="00EF450B">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 xml:space="preserve">Pokiaľ vozidlo nebude možné opraviť do </w:t>
      </w:r>
      <w:r w:rsidR="000B3885" w:rsidRPr="0013120A">
        <w:rPr>
          <w:rFonts w:ascii="Arial" w:hAnsi="Arial" w:cs="Arial"/>
          <w:sz w:val="21"/>
          <w:szCs w:val="21"/>
          <w:lang w:val="sk-SK"/>
        </w:rPr>
        <w:t>5</w:t>
      </w:r>
      <w:r w:rsidRPr="0013120A">
        <w:rPr>
          <w:rFonts w:ascii="Arial" w:hAnsi="Arial" w:cs="Arial"/>
          <w:sz w:val="21"/>
          <w:szCs w:val="21"/>
          <w:lang w:val="sk-SK"/>
        </w:rPr>
        <w:t xml:space="preserve"> pracovných dní odo dňa vyloženia v autorizovanom servise podľa bodu B2, poskytovateľ zabezpečí dopravu neopraveného vozidla zo zahraničia do domovského servisu</w:t>
      </w:r>
      <w:r w:rsidR="00FB26B7">
        <w:rPr>
          <w:rFonts w:ascii="Arial" w:hAnsi="Arial" w:cs="Arial"/>
          <w:sz w:val="21"/>
          <w:szCs w:val="21"/>
          <w:lang w:val="sk-SK"/>
        </w:rPr>
        <w:t xml:space="preserve"> na území Slovenskej republiky</w:t>
      </w:r>
      <w:r w:rsidR="00FA5FF6" w:rsidRPr="00FA5FF6">
        <w:rPr>
          <w:rFonts w:ascii="Arial" w:hAnsi="Arial" w:cs="Arial"/>
          <w:sz w:val="21"/>
          <w:szCs w:val="21"/>
          <w:lang w:val="sk-SK"/>
        </w:rPr>
        <w:t xml:space="preserve">, kde bolo predmetné vozidlo zakúpené (ako nové vozidlo alebo ako jazdené vozidlo) alebo kde </w:t>
      </w:r>
      <w:proofErr w:type="spellStart"/>
      <w:r w:rsidR="00FA5FF6" w:rsidRPr="00FA5FF6">
        <w:rPr>
          <w:rFonts w:ascii="Arial" w:hAnsi="Arial" w:cs="Arial"/>
          <w:sz w:val="21"/>
          <w:szCs w:val="21"/>
          <w:lang w:val="sk-SK"/>
        </w:rPr>
        <w:t>servisované</w:t>
      </w:r>
      <w:proofErr w:type="spellEnd"/>
      <w:r w:rsidR="00FA5FF6" w:rsidRPr="00FA5FF6">
        <w:rPr>
          <w:rFonts w:ascii="Arial" w:hAnsi="Arial" w:cs="Arial"/>
          <w:sz w:val="21"/>
          <w:szCs w:val="21"/>
          <w:lang w:val="sk-SK"/>
        </w:rPr>
        <w:t xml:space="preserve"> vozidlo absolvovalo poslednú predpísanú servisnú prehliadku</w:t>
      </w:r>
      <w:r w:rsidRPr="0013120A">
        <w:rPr>
          <w:rFonts w:ascii="Arial" w:hAnsi="Arial" w:cs="Arial"/>
          <w:sz w:val="21"/>
          <w:szCs w:val="21"/>
          <w:lang w:val="sk-SK"/>
        </w:rPr>
        <w:t>. Poskytovateľ uhradí celú výšku účelne vynaložených nákladov.</w:t>
      </w:r>
    </w:p>
    <w:p w14:paraId="26CF8A1D" w14:textId="77777777" w:rsidR="00C31C77" w:rsidRPr="0013120A" w:rsidRDefault="00C31C77" w:rsidP="00EF450B">
      <w:pPr>
        <w:pStyle w:val="Odsekzoznamu"/>
        <w:spacing w:line="240" w:lineRule="auto"/>
        <w:ind w:left="0" w:right="71"/>
        <w:jc w:val="both"/>
        <w:rPr>
          <w:rFonts w:ascii="Arial" w:hAnsi="Arial" w:cs="Arial"/>
          <w:sz w:val="21"/>
          <w:szCs w:val="21"/>
          <w:lang w:val="sk-SK"/>
        </w:rPr>
      </w:pPr>
    </w:p>
    <w:p w14:paraId="02F23775" w14:textId="77777777" w:rsidR="00C31C77" w:rsidRPr="0013120A" w:rsidRDefault="00C31C77" w:rsidP="00EF450B">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Repatriácia neopraveného vozidla sa poskytuje v prípade poruchy, dopravnej nehody a chyby vodiča.</w:t>
      </w:r>
    </w:p>
    <w:p w14:paraId="21462A78" w14:textId="77777777" w:rsidR="00883EC4" w:rsidRPr="0013120A" w:rsidRDefault="00883EC4" w:rsidP="00EF450B">
      <w:pPr>
        <w:pStyle w:val="Odsekzoznamu"/>
        <w:spacing w:line="240" w:lineRule="auto"/>
        <w:ind w:left="0" w:right="71"/>
        <w:jc w:val="both"/>
        <w:rPr>
          <w:rFonts w:ascii="Arial" w:hAnsi="Arial" w:cs="Arial"/>
          <w:sz w:val="21"/>
          <w:szCs w:val="21"/>
          <w:lang w:val="sk-SK"/>
        </w:rPr>
      </w:pPr>
    </w:p>
    <w:p w14:paraId="1BD80275" w14:textId="77777777" w:rsidR="003E5B57" w:rsidRPr="0013120A" w:rsidRDefault="003E5B57" w:rsidP="003E5B57">
      <w:pPr>
        <w:pStyle w:val="Odsekzoznamu"/>
        <w:spacing w:line="240" w:lineRule="auto"/>
        <w:ind w:left="0" w:right="71"/>
        <w:jc w:val="both"/>
        <w:rPr>
          <w:rFonts w:ascii="Arial" w:hAnsi="Arial" w:cs="Arial"/>
          <w:sz w:val="21"/>
          <w:szCs w:val="21"/>
          <w:lang w:val="sk-SK"/>
        </w:rPr>
      </w:pPr>
      <w:r w:rsidRPr="0013120A">
        <w:rPr>
          <w:rFonts w:ascii="Arial" w:hAnsi="Arial" w:cs="Arial"/>
          <w:b/>
          <w:sz w:val="21"/>
          <w:szCs w:val="21"/>
          <w:lang w:val="sk-SK"/>
        </w:rPr>
        <w:t>B9. Odtiahnutie do miesta bydliska</w:t>
      </w:r>
    </w:p>
    <w:p w14:paraId="48E30A36" w14:textId="77777777" w:rsidR="003E5B57" w:rsidRPr="0013120A" w:rsidRDefault="003E5B57" w:rsidP="003E5B57">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 xml:space="preserve">Na žiadosť oprávnenej osoby poskytovateľ zorganizuje odtiahnutie nepojazdného vozidla do miesta jej bydliska alebo sídla firmy. Úhrada nákladov za odtiahnutie do miesta bydliska alebo sídla firmy prislúcha v plnej výške oprávnenej osobe. </w:t>
      </w:r>
    </w:p>
    <w:p w14:paraId="490B8CF0" w14:textId="77777777" w:rsidR="003E5B57" w:rsidRPr="0013120A" w:rsidRDefault="003E5B57" w:rsidP="00EF450B">
      <w:pPr>
        <w:pStyle w:val="Odsekzoznamu"/>
        <w:spacing w:line="240" w:lineRule="auto"/>
        <w:ind w:left="0" w:right="71"/>
        <w:jc w:val="both"/>
        <w:rPr>
          <w:rFonts w:ascii="Arial" w:hAnsi="Arial" w:cs="Arial"/>
          <w:sz w:val="21"/>
          <w:szCs w:val="21"/>
          <w:lang w:val="sk-SK"/>
        </w:rPr>
      </w:pPr>
    </w:p>
    <w:p w14:paraId="5B2AAC6D" w14:textId="77777777" w:rsidR="00883EC4" w:rsidRPr="0013120A" w:rsidRDefault="00883EC4" w:rsidP="00EF450B">
      <w:pPr>
        <w:pStyle w:val="Odsekzoznamu"/>
        <w:spacing w:line="240" w:lineRule="auto"/>
        <w:ind w:left="0" w:right="71"/>
        <w:jc w:val="both"/>
        <w:rPr>
          <w:rFonts w:ascii="Arial" w:hAnsi="Arial" w:cs="Arial"/>
          <w:b/>
          <w:sz w:val="21"/>
          <w:szCs w:val="21"/>
          <w:lang w:val="sk-SK"/>
        </w:rPr>
      </w:pPr>
      <w:r w:rsidRPr="0013120A">
        <w:rPr>
          <w:rFonts w:ascii="Arial" w:hAnsi="Arial" w:cs="Arial"/>
          <w:b/>
          <w:sz w:val="21"/>
          <w:szCs w:val="21"/>
          <w:lang w:val="sk-SK"/>
        </w:rPr>
        <w:t xml:space="preserve">B10. </w:t>
      </w:r>
      <w:r w:rsidR="00F02A51" w:rsidRPr="0013120A">
        <w:rPr>
          <w:rFonts w:ascii="Arial" w:hAnsi="Arial" w:cs="Arial"/>
          <w:b/>
          <w:sz w:val="21"/>
          <w:szCs w:val="21"/>
          <w:lang w:val="sk-SK"/>
        </w:rPr>
        <w:t>Ekologická likvidácia vozidla v zahraničí</w:t>
      </w:r>
    </w:p>
    <w:p w14:paraId="0F25B841" w14:textId="665EDFC3" w:rsidR="00BC79E2" w:rsidRPr="0013120A" w:rsidRDefault="002E3DB8" w:rsidP="00EF450B">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 xml:space="preserve">V prípade, </w:t>
      </w:r>
      <w:r w:rsidR="002A1D1B">
        <w:rPr>
          <w:rFonts w:ascii="Arial" w:hAnsi="Arial" w:cs="Arial"/>
          <w:sz w:val="21"/>
          <w:szCs w:val="21"/>
          <w:lang w:val="sk-SK"/>
        </w:rPr>
        <w:t>ak</w:t>
      </w:r>
      <w:r w:rsidR="002A1D1B" w:rsidRPr="0013120A">
        <w:rPr>
          <w:rFonts w:ascii="Arial" w:hAnsi="Arial" w:cs="Arial"/>
          <w:sz w:val="21"/>
          <w:szCs w:val="21"/>
          <w:lang w:val="sk-SK"/>
        </w:rPr>
        <w:t xml:space="preserve"> </w:t>
      </w:r>
      <w:r w:rsidRPr="0013120A">
        <w:rPr>
          <w:rFonts w:ascii="Arial" w:hAnsi="Arial" w:cs="Arial"/>
          <w:sz w:val="21"/>
          <w:szCs w:val="21"/>
          <w:lang w:val="sk-SK"/>
        </w:rPr>
        <w:t>by bola oprava vozidla po poskytnutí odtiahnutia do autorizovaného servisu ekonomicky nerentabilná, poskytovateľ zorganizuje ekologické zošrotovanie vozidla v zahraničí. Poskytovateľ uhradí sumu</w:t>
      </w:r>
      <w:r w:rsidR="009768B9" w:rsidRPr="0013120A">
        <w:rPr>
          <w:rFonts w:ascii="Arial" w:hAnsi="Arial" w:cs="Arial"/>
          <w:sz w:val="21"/>
          <w:szCs w:val="21"/>
          <w:lang w:val="sk-SK"/>
        </w:rPr>
        <w:t xml:space="preserve"> za zošrotovanie</w:t>
      </w:r>
      <w:r w:rsidRPr="0013120A">
        <w:rPr>
          <w:rFonts w:ascii="Arial" w:hAnsi="Arial" w:cs="Arial"/>
          <w:sz w:val="21"/>
          <w:szCs w:val="21"/>
          <w:lang w:val="sk-SK"/>
        </w:rPr>
        <w:t xml:space="preserve"> najviac vo výške 1000 EUR. </w:t>
      </w:r>
    </w:p>
    <w:p w14:paraId="351A433F" w14:textId="77777777" w:rsidR="002E3DB8" w:rsidRPr="0013120A" w:rsidRDefault="002E3DB8" w:rsidP="00EF450B">
      <w:pPr>
        <w:pStyle w:val="Odsekzoznamu"/>
        <w:spacing w:line="240" w:lineRule="auto"/>
        <w:ind w:left="0" w:right="71"/>
        <w:jc w:val="both"/>
        <w:rPr>
          <w:rFonts w:ascii="Arial" w:hAnsi="Arial" w:cs="Arial"/>
          <w:sz w:val="21"/>
          <w:szCs w:val="21"/>
          <w:lang w:val="sk-SK"/>
        </w:rPr>
      </w:pPr>
    </w:p>
    <w:p w14:paraId="4B92931D" w14:textId="77777777" w:rsidR="002E3DB8" w:rsidRPr="0013120A" w:rsidRDefault="002E3DB8" w:rsidP="00EF450B">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Ekologická likvidácia s</w:t>
      </w:r>
      <w:r w:rsidR="009768B9" w:rsidRPr="0013120A">
        <w:rPr>
          <w:rFonts w:ascii="Arial" w:hAnsi="Arial" w:cs="Arial"/>
          <w:sz w:val="21"/>
          <w:szCs w:val="21"/>
          <w:lang w:val="sk-SK"/>
        </w:rPr>
        <w:t xml:space="preserve">a poskytuje v prípade poruchy, </w:t>
      </w:r>
      <w:r w:rsidRPr="0013120A">
        <w:rPr>
          <w:rFonts w:ascii="Arial" w:hAnsi="Arial" w:cs="Arial"/>
          <w:sz w:val="21"/>
          <w:szCs w:val="21"/>
          <w:lang w:val="sk-SK"/>
        </w:rPr>
        <w:t>dopravnej nehody</w:t>
      </w:r>
      <w:r w:rsidR="009768B9" w:rsidRPr="0013120A">
        <w:rPr>
          <w:rFonts w:ascii="Arial" w:hAnsi="Arial" w:cs="Arial"/>
          <w:sz w:val="21"/>
          <w:szCs w:val="21"/>
          <w:lang w:val="sk-SK"/>
        </w:rPr>
        <w:t xml:space="preserve"> a chyby vodiča</w:t>
      </w:r>
      <w:r w:rsidRPr="0013120A">
        <w:rPr>
          <w:rFonts w:ascii="Arial" w:hAnsi="Arial" w:cs="Arial"/>
          <w:sz w:val="21"/>
          <w:szCs w:val="21"/>
          <w:lang w:val="sk-SK"/>
        </w:rPr>
        <w:t>.</w:t>
      </w:r>
    </w:p>
    <w:p w14:paraId="5122A776" w14:textId="77777777" w:rsidR="007B6EA9" w:rsidRPr="0013120A" w:rsidRDefault="007B6EA9" w:rsidP="00EF450B">
      <w:pPr>
        <w:pStyle w:val="Odsekzoznamu"/>
        <w:spacing w:line="240" w:lineRule="auto"/>
        <w:ind w:left="0" w:right="71"/>
        <w:jc w:val="both"/>
        <w:rPr>
          <w:rFonts w:ascii="Arial" w:hAnsi="Arial" w:cs="Arial"/>
          <w:sz w:val="21"/>
          <w:szCs w:val="21"/>
          <w:lang w:val="sk-SK"/>
        </w:rPr>
      </w:pPr>
    </w:p>
    <w:p w14:paraId="397F313C" w14:textId="77777777" w:rsidR="007B6EA9" w:rsidRPr="0013120A" w:rsidRDefault="007B6EA9" w:rsidP="00EF450B">
      <w:pPr>
        <w:pStyle w:val="Odsekzoznamu"/>
        <w:spacing w:line="240" w:lineRule="auto"/>
        <w:ind w:left="0" w:right="71"/>
        <w:jc w:val="both"/>
        <w:rPr>
          <w:rFonts w:ascii="Arial" w:hAnsi="Arial" w:cs="Arial"/>
          <w:b/>
          <w:sz w:val="21"/>
          <w:szCs w:val="21"/>
          <w:lang w:val="sk-SK"/>
        </w:rPr>
      </w:pPr>
      <w:r w:rsidRPr="0013120A">
        <w:rPr>
          <w:rFonts w:ascii="Arial" w:hAnsi="Arial" w:cs="Arial"/>
          <w:b/>
          <w:sz w:val="21"/>
          <w:szCs w:val="21"/>
          <w:lang w:val="sk-SK"/>
        </w:rPr>
        <w:t xml:space="preserve">B11. </w:t>
      </w:r>
      <w:r w:rsidR="00875A46" w:rsidRPr="0013120A">
        <w:rPr>
          <w:rFonts w:ascii="Arial" w:hAnsi="Arial" w:cs="Arial"/>
          <w:b/>
          <w:sz w:val="21"/>
          <w:szCs w:val="21"/>
          <w:lang w:val="sk-SK"/>
        </w:rPr>
        <w:t>Garancia</w:t>
      </w:r>
      <w:r w:rsidRPr="0013120A">
        <w:rPr>
          <w:rFonts w:ascii="Arial" w:hAnsi="Arial" w:cs="Arial"/>
          <w:b/>
          <w:sz w:val="21"/>
          <w:szCs w:val="21"/>
          <w:lang w:val="sk-SK"/>
        </w:rPr>
        <w:t xml:space="preserve"> úhrady opravy</w:t>
      </w:r>
    </w:p>
    <w:p w14:paraId="5F909CB1" w14:textId="024576C3" w:rsidR="007B6EA9" w:rsidRPr="0013120A" w:rsidRDefault="007B6EA9" w:rsidP="00EF450B">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V prípade, kedy je potrebné po odtiahnutí vozidla do autorizovaného servisu v zahraničí uhradiť cenu opravy, poskytovateľ túto uhradí po</w:t>
      </w:r>
      <w:r w:rsidR="00A861F3" w:rsidRPr="0013120A">
        <w:rPr>
          <w:rFonts w:ascii="Arial" w:hAnsi="Arial" w:cs="Arial"/>
          <w:sz w:val="21"/>
          <w:szCs w:val="21"/>
          <w:lang w:val="sk-SK"/>
        </w:rPr>
        <w:t xml:space="preserve"> tom, ako oprávnená osoba</w:t>
      </w:r>
      <w:r w:rsidRPr="0013120A">
        <w:rPr>
          <w:rFonts w:ascii="Arial" w:hAnsi="Arial" w:cs="Arial"/>
          <w:sz w:val="21"/>
          <w:szCs w:val="21"/>
          <w:lang w:val="sk-SK"/>
        </w:rPr>
        <w:t xml:space="preserve"> zloží cel</w:t>
      </w:r>
      <w:r w:rsidR="00A861F3" w:rsidRPr="0013120A">
        <w:rPr>
          <w:rFonts w:ascii="Arial" w:hAnsi="Arial" w:cs="Arial"/>
          <w:sz w:val="21"/>
          <w:szCs w:val="21"/>
          <w:lang w:val="sk-SK"/>
        </w:rPr>
        <w:t>ú</w:t>
      </w:r>
      <w:r w:rsidRPr="0013120A">
        <w:rPr>
          <w:rFonts w:ascii="Arial" w:hAnsi="Arial" w:cs="Arial"/>
          <w:sz w:val="21"/>
          <w:szCs w:val="21"/>
          <w:lang w:val="sk-SK"/>
        </w:rPr>
        <w:t xml:space="preserve"> požadovan</w:t>
      </w:r>
      <w:r w:rsidR="00A861F3" w:rsidRPr="0013120A">
        <w:rPr>
          <w:rFonts w:ascii="Arial" w:hAnsi="Arial" w:cs="Arial"/>
          <w:sz w:val="21"/>
          <w:szCs w:val="21"/>
          <w:lang w:val="sk-SK"/>
        </w:rPr>
        <w:t>ú</w:t>
      </w:r>
      <w:r w:rsidRPr="0013120A">
        <w:rPr>
          <w:rFonts w:ascii="Arial" w:hAnsi="Arial" w:cs="Arial"/>
          <w:sz w:val="21"/>
          <w:szCs w:val="21"/>
          <w:lang w:val="sk-SK"/>
        </w:rPr>
        <w:t xml:space="preserve"> sum</w:t>
      </w:r>
      <w:r w:rsidR="00A861F3" w:rsidRPr="0013120A">
        <w:rPr>
          <w:rFonts w:ascii="Arial" w:hAnsi="Arial" w:cs="Arial"/>
          <w:sz w:val="21"/>
          <w:szCs w:val="21"/>
          <w:lang w:val="sk-SK"/>
        </w:rPr>
        <w:t>u</w:t>
      </w:r>
      <w:r w:rsidRPr="0013120A">
        <w:rPr>
          <w:rFonts w:ascii="Arial" w:hAnsi="Arial" w:cs="Arial"/>
          <w:sz w:val="21"/>
          <w:szCs w:val="21"/>
          <w:lang w:val="sk-SK"/>
        </w:rPr>
        <w:t xml:space="preserve"> v prospech účtu poskytovateľa.</w:t>
      </w:r>
    </w:p>
    <w:p w14:paraId="49D82098" w14:textId="77777777" w:rsidR="007B6EA9" w:rsidRPr="0013120A" w:rsidRDefault="007B6EA9" w:rsidP="00EF450B">
      <w:pPr>
        <w:pStyle w:val="Odsekzoznamu"/>
        <w:spacing w:line="240" w:lineRule="auto"/>
        <w:ind w:left="0" w:right="71"/>
        <w:jc w:val="both"/>
        <w:rPr>
          <w:rFonts w:ascii="Arial" w:hAnsi="Arial" w:cs="Arial"/>
          <w:sz w:val="21"/>
          <w:szCs w:val="21"/>
          <w:lang w:val="sk-SK"/>
        </w:rPr>
      </w:pPr>
    </w:p>
    <w:p w14:paraId="03674F73" w14:textId="77777777" w:rsidR="007B6EA9" w:rsidRPr="0013120A" w:rsidRDefault="00E631E3" w:rsidP="00EF450B">
      <w:pPr>
        <w:pStyle w:val="Odsekzoznamu"/>
        <w:spacing w:line="240" w:lineRule="auto"/>
        <w:ind w:left="0" w:right="71"/>
        <w:jc w:val="both"/>
        <w:rPr>
          <w:rFonts w:ascii="Arial" w:hAnsi="Arial" w:cs="Arial"/>
          <w:sz w:val="21"/>
          <w:szCs w:val="21"/>
          <w:lang w:val="sk-SK"/>
        </w:rPr>
      </w:pPr>
      <w:r w:rsidRPr="0013120A">
        <w:rPr>
          <w:rFonts w:ascii="Arial" w:hAnsi="Arial" w:cs="Arial"/>
          <w:sz w:val="21"/>
          <w:szCs w:val="21"/>
          <w:lang w:val="sk-SK"/>
        </w:rPr>
        <w:t>Garancia</w:t>
      </w:r>
      <w:r w:rsidR="007B6EA9" w:rsidRPr="0013120A">
        <w:rPr>
          <w:rFonts w:ascii="Arial" w:hAnsi="Arial" w:cs="Arial"/>
          <w:sz w:val="21"/>
          <w:szCs w:val="21"/>
          <w:lang w:val="sk-SK"/>
        </w:rPr>
        <w:t xml:space="preserve"> úhrady opravy sa poskytuje v prípade poruchy, dopravnej nehody a chyby vodiča.</w:t>
      </w:r>
    </w:p>
    <w:p w14:paraId="2D5F954B" w14:textId="77777777" w:rsidR="007B6EA9" w:rsidRPr="0013120A" w:rsidRDefault="007B6EA9" w:rsidP="00EF450B">
      <w:pPr>
        <w:pStyle w:val="Odsekzoznamu"/>
        <w:spacing w:line="240" w:lineRule="auto"/>
        <w:ind w:left="0" w:right="71"/>
        <w:jc w:val="both"/>
        <w:rPr>
          <w:rFonts w:ascii="Arial" w:hAnsi="Arial" w:cs="Arial"/>
          <w:sz w:val="21"/>
          <w:szCs w:val="21"/>
          <w:lang w:val="sk-SK"/>
        </w:rPr>
      </w:pPr>
    </w:p>
    <w:p w14:paraId="46EF1FA9" w14:textId="77777777" w:rsidR="00BC79E2" w:rsidRPr="0013120A" w:rsidRDefault="00BC79E2" w:rsidP="00EF450B">
      <w:pPr>
        <w:pStyle w:val="Odsekzoznamu"/>
        <w:spacing w:line="240" w:lineRule="auto"/>
        <w:ind w:left="0" w:right="71"/>
        <w:jc w:val="both"/>
        <w:rPr>
          <w:rFonts w:ascii="Arial" w:hAnsi="Arial" w:cs="Arial"/>
          <w:sz w:val="21"/>
          <w:szCs w:val="21"/>
          <w:lang w:val="sk-SK"/>
        </w:rPr>
      </w:pPr>
    </w:p>
    <w:p w14:paraId="5E9E5FD3" w14:textId="77777777" w:rsidR="009342D5" w:rsidRPr="0013120A" w:rsidRDefault="009342D5" w:rsidP="00A431F2">
      <w:pPr>
        <w:pStyle w:val="Odsekzoznamu"/>
        <w:keepNext/>
        <w:numPr>
          <w:ilvl w:val="0"/>
          <w:numId w:val="2"/>
        </w:numPr>
        <w:spacing w:line="240" w:lineRule="auto"/>
        <w:ind w:left="568" w:right="74" w:hanging="284"/>
        <w:jc w:val="center"/>
        <w:rPr>
          <w:rFonts w:ascii="Arial" w:hAnsi="Arial" w:cs="Arial"/>
          <w:b/>
          <w:sz w:val="21"/>
          <w:szCs w:val="21"/>
          <w:lang w:val="sk-SK"/>
        </w:rPr>
      </w:pPr>
    </w:p>
    <w:p w14:paraId="7CCEFBCA" w14:textId="77777777" w:rsidR="009342D5" w:rsidRPr="0013120A" w:rsidRDefault="009342D5" w:rsidP="001568FF">
      <w:pPr>
        <w:pStyle w:val="Odsekzoznamu"/>
        <w:spacing w:after="0" w:line="240" w:lineRule="auto"/>
        <w:ind w:left="0" w:right="71"/>
        <w:jc w:val="center"/>
        <w:rPr>
          <w:rFonts w:ascii="Arial" w:hAnsi="Arial" w:cs="Arial"/>
          <w:b/>
          <w:sz w:val="21"/>
          <w:szCs w:val="21"/>
          <w:lang w:val="sk-SK"/>
        </w:rPr>
      </w:pPr>
      <w:r w:rsidRPr="0013120A">
        <w:rPr>
          <w:rFonts w:ascii="Arial" w:hAnsi="Arial" w:cs="Arial"/>
          <w:b/>
          <w:sz w:val="21"/>
          <w:szCs w:val="21"/>
          <w:lang w:val="sk-SK"/>
        </w:rPr>
        <w:t xml:space="preserve">Povinnosti </w:t>
      </w:r>
      <w:r w:rsidR="00561593" w:rsidRPr="0013120A">
        <w:rPr>
          <w:rFonts w:ascii="Arial" w:hAnsi="Arial" w:cs="Arial"/>
          <w:b/>
          <w:sz w:val="21"/>
          <w:szCs w:val="21"/>
          <w:lang w:val="sk-SK"/>
        </w:rPr>
        <w:t>oprávnených osôb</w:t>
      </w:r>
    </w:p>
    <w:p w14:paraId="2B9E61EE" w14:textId="77777777" w:rsidR="00550276" w:rsidRPr="0013120A" w:rsidRDefault="00561593" w:rsidP="00550276">
      <w:pPr>
        <w:numPr>
          <w:ilvl w:val="0"/>
          <w:numId w:val="22"/>
        </w:numPr>
        <w:spacing w:after="0" w:line="240" w:lineRule="auto"/>
        <w:ind w:left="284" w:hanging="284"/>
        <w:jc w:val="both"/>
        <w:rPr>
          <w:rFonts w:ascii="Arial" w:hAnsi="Arial" w:cs="Arial"/>
          <w:sz w:val="21"/>
          <w:szCs w:val="21"/>
          <w:lang w:val="sk-SK"/>
        </w:rPr>
      </w:pPr>
      <w:r w:rsidRPr="0013120A">
        <w:rPr>
          <w:rFonts w:ascii="Arial" w:hAnsi="Arial" w:cs="Arial"/>
          <w:sz w:val="21"/>
          <w:szCs w:val="21"/>
          <w:lang w:val="sk-SK"/>
        </w:rPr>
        <w:t>Oprávnené osoby</w:t>
      </w:r>
      <w:r w:rsidR="00550276" w:rsidRPr="0013120A">
        <w:rPr>
          <w:rFonts w:ascii="Arial" w:hAnsi="Arial" w:cs="Arial"/>
          <w:sz w:val="21"/>
          <w:szCs w:val="21"/>
          <w:lang w:val="sk-SK"/>
        </w:rPr>
        <w:t xml:space="preserve"> majú, okrem iného, povinnosť:</w:t>
      </w:r>
    </w:p>
    <w:p w14:paraId="761FB083" w14:textId="77777777" w:rsidR="00550276" w:rsidRPr="0013120A" w:rsidRDefault="00550276" w:rsidP="00550276">
      <w:pPr>
        <w:numPr>
          <w:ilvl w:val="1"/>
          <w:numId w:val="21"/>
        </w:numPr>
        <w:spacing w:after="0" w:line="240" w:lineRule="auto"/>
        <w:ind w:left="567" w:hanging="283"/>
        <w:jc w:val="both"/>
        <w:rPr>
          <w:rFonts w:ascii="Arial" w:hAnsi="Arial" w:cs="Arial"/>
          <w:sz w:val="21"/>
          <w:szCs w:val="21"/>
          <w:lang w:val="sk-SK"/>
        </w:rPr>
      </w:pPr>
      <w:r w:rsidRPr="0013120A">
        <w:rPr>
          <w:rFonts w:ascii="Arial" w:hAnsi="Arial" w:cs="Arial"/>
          <w:sz w:val="21"/>
          <w:szCs w:val="21"/>
          <w:lang w:val="sk-SK"/>
        </w:rPr>
        <w:t>dodržiavať  povinnosti stanovené zákonom a ostatnými všeobecne záväznými právnymi predpismi;</w:t>
      </w:r>
    </w:p>
    <w:p w14:paraId="38C3959D" w14:textId="77777777" w:rsidR="00550276" w:rsidRPr="0013120A" w:rsidRDefault="00550276" w:rsidP="00550276">
      <w:pPr>
        <w:numPr>
          <w:ilvl w:val="1"/>
          <w:numId w:val="21"/>
        </w:numPr>
        <w:spacing w:after="0" w:line="240" w:lineRule="auto"/>
        <w:ind w:left="567" w:hanging="283"/>
        <w:jc w:val="both"/>
        <w:rPr>
          <w:rFonts w:ascii="Arial" w:hAnsi="Arial" w:cs="Arial"/>
          <w:sz w:val="21"/>
          <w:szCs w:val="21"/>
          <w:lang w:val="sk-SK"/>
        </w:rPr>
      </w:pPr>
      <w:r w:rsidRPr="0013120A">
        <w:rPr>
          <w:rFonts w:ascii="Arial" w:hAnsi="Arial" w:cs="Arial"/>
          <w:sz w:val="21"/>
          <w:szCs w:val="21"/>
          <w:lang w:val="sk-SK"/>
        </w:rPr>
        <w:t xml:space="preserve">bezodkladne oznámiť </w:t>
      </w:r>
      <w:r w:rsidR="00CB3AD7" w:rsidRPr="0013120A">
        <w:rPr>
          <w:rFonts w:ascii="Arial" w:hAnsi="Arial" w:cs="Arial"/>
          <w:sz w:val="21"/>
          <w:szCs w:val="21"/>
          <w:lang w:val="sk-SK"/>
        </w:rPr>
        <w:t>asistenčnej centrále</w:t>
      </w:r>
      <w:r w:rsidRPr="0013120A">
        <w:rPr>
          <w:rFonts w:ascii="Arial" w:hAnsi="Arial" w:cs="Arial"/>
          <w:sz w:val="21"/>
          <w:szCs w:val="21"/>
          <w:lang w:val="sk-SK"/>
        </w:rPr>
        <w:t xml:space="preserve"> vznik udalosti,</w:t>
      </w:r>
      <w:r w:rsidR="00CB3AD7" w:rsidRPr="0013120A">
        <w:rPr>
          <w:rFonts w:ascii="Arial" w:hAnsi="Arial" w:cs="Arial"/>
          <w:sz w:val="21"/>
          <w:szCs w:val="21"/>
          <w:lang w:val="sk-SK"/>
        </w:rPr>
        <w:t xml:space="preserve"> ktorá poskytovateľovi zakladá povinnosť poskytnúť asistenčné služby,</w:t>
      </w:r>
      <w:r w:rsidRPr="0013120A">
        <w:rPr>
          <w:rFonts w:ascii="Arial" w:hAnsi="Arial" w:cs="Arial"/>
          <w:sz w:val="21"/>
          <w:szCs w:val="21"/>
          <w:lang w:val="sk-SK"/>
        </w:rPr>
        <w:t xml:space="preserve"> najneskôr do 7 dní od vzniku </w:t>
      </w:r>
      <w:r w:rsidR="00CB3AD7" w:rsidRPr="0013120A">
        <w:rPr>
          <w:rFonts w:ascii="Arial" w:hAnsi="Arial" w:cs="Arial"/>
          <w:sz w:val="21"/>
          <w:szCs w:val="21"/>
          <w:lang w:val="sk-SK"/>
        </w:rPr>
        <w:t>tejto</w:t>
      </w:r>
      <w:r w:rsidRPr="0013120A">
        <w:rPr>
          <w:rFonts w:ascii="Arial" w:hAnsi="Arial" w:cs="Arial"/>
          <w:sz w:val="21"/>
          <w:szCs w:val="21"/>
          <w:lang w:val="sk-SK"/>
        </w:rPr>
        <w:t xml:space="preserve"> udalosti, podať pravdivé vysvetlenie o vzniku a rozsahu následkov takej</w:t>
      </w:r>
      <w:r w:rsidR="001121A8" w:rsidRPr="0013120A">
        <w:rPr>
          <w:rFonts w:ascii="Arial" w:hAnsi="Arial" w:cs="Arial"/>
          <w:sz w:val="21"/>
          <w:szCs w:val="21"/>
          <w:lang w:val="sk-SK"/>
        </w:rPr>
        <w:t xml:space="preserve"> udalosti, o právach tretích osô</w:t>
      </w:r>
      <w:r w:rsidR="00CB3AD7" w:rsidRPr="0013120A">
        <w:rPr>
          <w:rFonts w:ascii="Arial" w:hAnsi="Arial" w:cs="Arial"/>
          <w:sz w:val="21"/>
          <w:szCs w:val="21"/>
          <w:lang w:val="sk-SK"/>
        </w:rPr>
        <w:t>b</w:t>
      </w:r>
      <w:r w:rsidRPr="0013120A">
        <w:rPr>
          <w:rFonts w:ascii="Arial" w:hAnsi="Arial" w:cs="Arial"/>
          <w:sz w:val="21"/>
          <w:szCs w:val="21"/>
          <w:lang w:val="sk-SK"/>
        </w:rPr>
        <w:t xml:space="preserve">; súčasne predložiť potrebné doklady k zisteniu okolností rozhodujúcich pre posúdenie nároku na </w:t>
      </w:r>
      <w:r w:rsidR="00E94D6B" w:rsidRPr="0013120A">
        <w:rPr>
          <w:rFonts w:ascii="Arial" w:hAnsi="Arial" w:cs="Arial"/>
          <w:sz w:val="21"/>
          <w:szCs w:val="21"/>
          <w:lang w:val="sk-SK"/>
        </w:rPr>
        <w:t>asistenčné služby</w:t>
      </w:r>
      <w:r w:rsidRPr="0013120A">
        <w:rPr>
          <w:rFonts w:ascii="Arial" w:hAnsi="Arial" w:cs="Arial"/>
          <w:sz w:val="21"/>
          <w:szCs w:val="21"/>
          <w:lang w:val="sk-SK"/>
        </w:rPr>
        <w:t xml:space="preserve">, ktoré si </w:t>
      </w:r>
      <w:r w:rsidR="00692454" w:rsidRPr="0013120A">
        <w:rPr>
          <w:rFonts w:ascii="Arial" w:hAnsi="Arial" w:cs="Arial"/>
          <w:sz w:val="21"/>
          <w:szCs w:val="21"/>
          <w:lang w:val="sk-SK"/>
        </w:rPr>
        <w:t>poskytovat</w:t>
      </w:r>
      <w:r w:rsidRPr="0013120A">
        <w:rPr>
          <w:rFonts w:ascii="Arial" w:hAnsi="Arial" w:cs="Arial"/>
          <w:sz w:val="21"/>
          <w:szCs w:val="21"/>
          <w:lang w:val="sk-SK"/>
        </w:rPr>
        <w:t xml:space="preserve">eľ vyžiada, a umožniť </w:t>
      </w:r>
      <w:r w:rsidR="00692454" w:rsidRPr="0013120A">
        <w:rPr>
          <w:rFonts w:ascii="Arial" w:hAnsi="Arial" w:cs="Arial"/>
          <w:sz w:val="21"/>
          <w:szCs w:val="21"/>
          <w:lang w:val="sk-SK"/>
        </w:rPr>
        <w:t>poskytovat</w:t>
      </w:r>
      <w:r w:rsidRPr="0013120A">
        <w:rPr>
          <w:rFonts w:ascii="Arial" w:hAnsi="Arial" w:cs="Arial"/>
          <w:sz w:val="21"/>
          <w:szCs w:val="21"/>
          <w:lang w:val="sk-SK"/>
        </w:rPr>
        <w:t>eľovi vyh</w:t>
      </w:r>
      <w:r w:rsidR="00E94D6B" w:rsidRPr="0013120A">
        <w:rPr>
          <w:rFonts w:ascii="Arial" w:hAnsi="Arial" w:cs="Arial"/>
          <w:sz w:val="21"/>
          <w:szCs w:val="21"/>
          <w:lang w:val="sk-SK"/>
        </w:rPr>
        <w:t>otovenie kópií týchto dokladov,</w:t>
      </w:r>
    </w:p>
    <w:p w14:paraId="424F83F9" w14:textId="77777777" w:rsidR="00550276" w:rsidRPr="0013120A" w:rsidRDefault="00550276" w:rsidP="00550276">
      <w:pPr>
        <w:numPr>
          <w:ilvl w:val="1"/>
          <w:numId w:val="21"/>
        </w:numPr>
        <w:spacing w:after="0" w:line="240" w:lineRule="auto"/>
        <w:ind w:left="567" w:hanging="283"/>
        <w:jc w:val="both"/>
        <w:rPr>
          <w:rFonts w:ascii="Arial" w:hAnsi="Arial" w:cs="Arial"/>
          <w:sz w:val="21"/>
          <w:szCs w:val="21"/>
          <w:lang w:val="sk-SK"/>
        </w:rPr>
      </w:pPr>
      <w:r w:rsidRPr="0013120A">
        <w:rPr>
          <w:rFonts w:ascii="Arial" w:hAnsi="Arial" w:cs="Arial"/>
          <w:sz w:val="21"/>
          <w:szCs w:val="21"/>
          <w:lang w:val="sk-SK"/>
        </w:rPr>
        <w:t>poskytovať súčinnosť pri šetrení škodovej udalosti;</w:t>
      </w:r>
    </w:p>
    <w:p w14:paraId="7F86BC6C" w14:textId="77777777" w:rsidR="00550276" w:rsidRPr="0013120A" w:rsidRDefault="00550276" w:rsidP="00550276">
      <w:pPr>
        <w:numPr>
          <w:ilvl w:val="1"/>
          <w:numId w:val="21"/>
        </w:numPr>
        <w:spacing w:after="0" w:line="240" w:lineRule="auto"/>
        <w:ind w:left="567" w:hanging="283"/>
        <w:jc w:val="both"/>
        <w:rPr>
          <w:rFonts w:ascii="Arial" w:hAnsi="Arial" w:cs="Arial"/>
          <w:sz w:val="21"/>
          <w:szCs w:val="21"/>
          <w:lang w:val="sk-SK"/>
        </w:rPr>
      </w:pPr>
      <w:r w:rsidRPr="0013120A">
        <w:rPr>
          <w:rFonts w:ascii="Arial" w:hAnsi="Arial" w:cs="Arial"/>
          <w:sz w:val="21"/>
          <w:szCs w:val="21"/>
          <w:lang w:val="sk-SK"/>
        </w:rPr>
        <w:lastRenderedPageBreak/>
        <w:t xml:space="preserve">pokiaľ nastala škodová udalosť, vykonať nevyhnutné opatrenia k zmierneniu jej následkov a podľa možnosti si k tomu vyžiadať pokyny </w:t>
      </w:r>
      <w:r w:rsidR="001568FF" w:rsidRPr="0013120A">
        <w:rPr>
          <w:rFonts w:ascii="Arial" w:hAnsi="Arial" w:cs="Arial"/>
          <w:sz w:val="21"/>
          <w:szCs w:val="21"/>
          <w:lang w:val="sk-SK"/>
        </w:rPr>
        <w:t>poskytovateľa</w:t>
      </w:r>
      <w:r w:rsidRPr="0013120A">
        <w:rPr>
          <w:rFonts w:ascii="Arial" w:hAnsi="Arial" w:cs="Arial"/>
          <w:sz w:val="21"/>
          <w:szCs w:val="21"/>
          <w:lang w:val="sk-SK"/>
        </w:rPr>
        <w:t xml:space="preserve"> a postupovať v súlade s</w:t>
      </w:r>
      <w:r w:rsidR="00561593" w:rsidRPr="0013120A">
        <w:rPr>
          <w:rFonts w:ascii="Arial" w:hAnsi="Arial" w:cs="Arial"/>
          <w:sz w:val="21"/>
          <w:szCs w:val="21"/>
          <w:lang w:val="sk-SK"/>
        </w:rPr>
        <w:t> </w:t>
      </w:r>
      <w:r w:rsidRPr="0013120A">
        <w:rPr>
          <w:rFonts w:ascii="Arial" w:hAnsi="Arial" w:cs="Arial"/>
          <w:sz w:val="21"/>
          <w:szCs w:val="21"/>
          <w:lang w:val="sk-SK"/>
        </w:rPr>
        <w:t>ni</w:t>
      </w:r>
      <w:r w:rsidR="00561593" w:rsidRPr="0013120A">
        <w:rPr>
          <w:rFonts w:ascii="Arial" w:hAnsi="Arial" w:cs="Arial"/>
          <w:sz w:val="21"/>
          <w:szCs w:val="21"/>
          <w:lang w:val="sk-SK"/>
        </w:rPr>
        <w:t>mi.</w:t>
      </w:r>
    </w:p>
    <w:p w14:paraId="6EF77AAF" w14:textId="77777777" w:rsidR="00615398" w:rsidRPr="0013120A" w:rsidRDefault="00615398" w:rsidP="00615398">
      <w:pPr>
        <w:pStyle w:val="Odsekzoznamu"/>
        <w:spacing w:after="0" w:line="240" w:lineRule="auto"/>
        <w:ind w:left="284"/>
        <w:contextualSpacing w:val="0"/>
        <w:jc w:val="both"/>
        <w:outlineLvl w:val="2"/>
        <w:rPr>
          <w:rFonts w:ascii="Arial" w:hAnsi="Arial" w:cs="Arial"/>
          <w:sz w:val="21"/>
          <w:szCs w:val="21"/>
        </w:rPr>
      </w:pPr>
    </w:p>
    <w:p w14:paraId="272A8ABB" w14:textId="77777777" w:rsidR="00615398" w:rsidRPr="0013120A" w:rsidRDefault="00615398" w:rsidP="00615398">
      <w:pPr>
        <w:pStyle w:val="Odsekzoznamu"/>
        <w:numPr>
          <w:ilvl w:val="0"/>
          <w:numId w:val="2"/>
        </w:numPr>
        <w:spacing w:after="0" w:line="240" w:lineRule="auto"/>
        <w:ind w:left="567" w:hanging="283"/>
        <w:jc w:val="center"/>
        <w:outlineLvl w:val="2"/>
        <w:rPr>
          <w:rFonts w:ascii="Arial" w:hAnsi="Arial" w:cs="Arial"/>
          <w:sz w:val="21"/>
          <w:szCs w:val="21"/>
        </w:rPr>
      </w:pPr>
    </w:p>
    <w:p w14:paraId="2618E4DA" w14:textId="77777777" w:rsidR="00615398" w:rsidRPr="0013120A" w:rsidRDefault="00615398" w:rsidP="00615398">
      <w:pPr>
        <w:spacing w:after="0" w:line="240" w:lineRule="auto"/>
        <w:jc w:val="center"/>
        <w:outlineLvl w:val="2"/>
        <w:rPr>
          <w:rFonts w:ascii="Arial" w:hAnsi="Arial" w:cs="Arial"/>
          <w:b/>
          <w:sz w:val="21"/>
          <w:szCs w:val="21"/>
          <w:lang w:val="sk-SK"/>
        </w:rPr>
      </w:pPr>
      <w:r w:rsidRPr="0013120A">
        <w:rPr>
          <w:rFonts w:ascii="Arial" w:hAnsi="Arial" w:cs="Arial"/>
          <w:b/>
          <w:sz w:val="21"/>
          <w:szCs w:val="21"/>
          <w:lang w:val="sk-SK"/>
        </w:rPr>
        <w:t xml:space="preserve">Povinnosti a práva </w:t>
      </w:r>
      <w:r w:rsidR="00D32F93" w:rsidRPr="0013120A">
        <w:rPr>
          <w:rFonts w:ascii="Arial" w:hAnsi="Arial" w:cs="Arial"/>
          <w:b/>
          <w:sz w:val="21"/>
          <w:szCs w:val="21"/>
          <w:lang w:val="sk-SK"/>
        </w:rPr>
        <w:t>poskytovateľa</w:t>
      </w:r>
    </w:p>
    <w:p w14:paraId="24104C86" w14:textId="77777777" w:rsidR="00615398" w:rsidRPr="0013120A" w:rsidRDefault="00D32F93" w:rsidP="00615398">
      <w:pPr>
        <w:numPr>
          <w:ilvl w:val="0"/>
          <w:numId w:val="23"/>
        </w:numPr>
        <w:spacing w:after="0" w:line="240" w:lineRule="auto"/>
        <w:ind w:left="284" w:hanging="284"/>
        <w:jc w:val="both"/>
        <w:rPr>
          <w:rFonts w:ascii="Arial" w:hAnsi="Arial" w:cs="Arial"/>
          <w:sz w:val="21"/>
          <w:szCs w:val="21"/>
          <w:lang w:val="sk-SK"/>
        </w:rPr>
      </w:pPr>
      <w:r w:rsidRPr="0013120A">
        <w:rPr>
          <w:rFonts w:ascii="Arial" w:hAnsi="Arial" w:cs="Arial"/>
          <w:sz w:val="21"/>
          <w:szCs w:val="21"/>
          <w:lang w:val="sk-SK"/>
        </w:rPr>
        <w:t>Poskytovateľ</w:t>
      </w:r>
      <w:r w:rsidR="00615398" w:rsidRPr="0013120A">
        <w:rPr>
          <w:rFonts w:ascii="Arial" w:hAnsi="Arial" w:cs="Arial"/>
          <w:sz w:val="21"/>
          <w:szCs w:val="21"/>
          <w:lang w:val="sk-SK"/>
        </w:rPr>
        <w:t xml:space="preserve"> je povinný:</w:t>
      </w:r>
    </w:p>
    <w:p w14:paraId="2054758B" w14:textId="77777777" w:rsidR="00615398" w:rsidRPr="0013120A" w:rsidRDefault="00615398" w:rsidP="00615398">
      <w:pPr>
        <w:numPr>
          <w:ilvl w:val="1"/>
          <w:numId w:val="24"/>
        </w:numPr>
        <w:spacing w:after="0" w:line="240" w:lineRule="auto"/>
        <w:ind w:left="567" w:hanging="283"/>
        <w:jc w:val="both"/>
        <w:rPr>
          <w:rFonts w:ascii="Arial" w:hAnsi="Arial" w:cs="Arial"/>
          <w:sz w:val="21"/>
          <w:szCs w:val="21"/>
          <w:lang w:val="sk-SK"/>
        </w:rPr>
      </w:pPr>
      <w:r w:rsidRPr="0013120A">
        <w:rPr>
          <w:rFonts w:ascii="Arial" w:hAnsi="Arial" w:cs="Arial"/>
          <w:sz w:val="21"/>
          <w:szCs w:val="21"/>
          <w:lang w:val="sk-SK"/>
        </w:rPr>
        <w:t xml:space="preserve">dodržiavať povinnosti vyplývajúce pre neho zo zákona, ostatných všeobecne záväzných právnych predpisov a týchto </w:t>
      </w:r>
      <w:r w:rsidR="00D32F93" w:rsidRPr="0013120A">
        <w:rPr>
          <w:rFonts w:ascii="Arial" w:hAnsi="Arial" w:cs="Arial"/>
          <w:sz w:val="21"/>
          <w:szCs w:val="21"/>
          <w:lang w:val="sk-SK"/>
        </w:rPr>
        <w:t>VPAS</w:t>
      </w:r>
      <w:r w:rsidRPr="0013120A">
        <w:rPr>
          <w:rFonts w:ascii="Arial" w:hAnsi="Arial" w:cs="Arial"/>
          <w:sz w:val="21"/>
          <w:szCs w:val="21"/>
          <w:lang w:val="sk-SK"/>
        </w:rPr>
        <w:t>;</w:t>
      </w:r>
    </w:p>
    <w:p w14:paraId="632E0633" w14:textId="77777777" w:rsidR="00615398" w:rsidRPr="0013120A" w:rsidRDefault="00E91CF7" w:rsidP="00615398">
      <w:pPr>
        <w:numPr>
          <w:ilvl w:val="1"/>
          <w:numId w:val="24"/>
        </w:numPr>
        <w:spacing w:after="0" w:line="240" w:lineRule="auto"/>
        <w:ind w:left="567" w:hanging="283"/>
        <w:jc w:val="both"/>
        <w:rPr>
          <w:rFonts w:ascii="Arial" w:hAnsi="Arial" w:cs="Arial"/>
          <w:sz w:val="21"/>
          <w:szCs w:val="21"/>
          <w:lang w:val="sk-SK"/>
        </w:rPr>
      </w:pPr>
      <w:r w:rsidRPr="0013120A">
        <w:rPr>
          <w:rFonts w:ascii="Arial" w:hAnsi="Arial" w:cs="Arial"/>
          <w:sz w:val="21"/>
          <w:szCs w:val="21"/>
          <w:lang w:val="sk-SK"/>
        </w:rPr>
        <w:t xml:space="preserve">bezodkladne </w:t>
      </w:r>
      <w:r w:rsidR="00615398" w:rsidRPr="0013120A">
        <w:rPr>
          <w:rFonts w:ascii="Arial" w:hAnsi="Arial" w:cs="Arial"/>
          <w:sz w:val="21"/>
          <w:szCs w:val="21"/>
          <w:lang w:val="sk-SK"/>
        </w:rPr>
        <w:t xml:space="preserve">poskytnúť </w:t>
      </w:r>
      <w:r w:rsidRPr="0013120A">
        <w:rPr>
          <w:rFonts w:ascii="Arial" w:hAnsi="Arial" w:cs="Arial"/>
          <w:sz w:val="21"/>
          <w:szCs w:val="21"/>
          <w:lang w:val="sk-SK"/>
        </w:rPr>
        <w:t>asistenčné služby</w:t>
      </w:r>
      <w:r w:rsidR="00615398" w:rsidRPr="0013120A">
        <w:rPr>
          <w:rFonts w:ascii="Arial" w:hAnsi="Arial" w:cs="Arial"/>
          <w:sz w:val="21"/>
          <w:szCs w:val="21"/>
          <w:lang w:val="sk-SK"/>
        </w:rPr>
        <w:t xml:space="preserve">, pokiaľ </w:t>
      </w:r>
      <w:r w:rsidRPr="0013120A">
        <w:rPr>
          <w:rFonts w:ascii="Arial" w:hAnsi="Arial" w:cs="Arial"/>
          <w:sz w:val="21"/>
          <w:szCs w:val="21"/>
          <w:lang w:val="sk-SK"/>
        </w:rPr>
        <w:t xml:space="preserve">oprávnenej osobe </w:t>
      </w:r>
      <w:r w:rsidR="00615398" w:rsidRPr="0013120A">
        <w:rPr>
          <w:rFonts w:ascii="Arial" w:hAnsi="Arial" w:cs="Arial"/>
          <w:sz w:val="21"/>
          <w:szCs w:val="21"/>
          <w:lang w:val="sk-SK"/>
        </w:rPr>
        <w:t>vz</w:t>
      </w:r>
      <w:r w:rsidRPr="0013120A">
        <w:rPr>
          <w:rFonts w:ascii="Arial" w:hAnsi="Arial" w:cs="Arial"/>
          <w:sz w:val="21"/>
          <w:szCs w:val="21"/>
          <w:lang w:val="sk-SK"/>
        </w:rPr>
        <w:t>niklo právo na ich poskytnutie.</w:t>
      </w:r>
    </w:p>
    <w:p w14:paraId="77B0AEE9" w14:textId="77777777" w:rsidR="005217BF" w:rsidRPr="0013120A" w:rsidRDefault="005217BF" w:rsidP="005217BF">
      <w:pPr>
        <w:spacing w:after="0" w:line="240" w:lineRule="auto"/>
        <w:jc w:val="both"/>
        <w:rPr>
          <w:rFonts w:ascii="Arial" w:hAnsi="Arial" w:cs="Arial"/>
          <w:sz w:val="21"/>
          <w:szCs w:val="21"/>
          <w:lang w:val="sk-SK"/>
        </w:rPr>
      </w:pPr>
    </w:p>
    <w:p w14:paraId="50331F6C" w14:textId="77777777" w:rsidR="005217BF" w:rsidRPr="0013120A" w:rsidRDefault="005217BF" w:rsidP="005217BF">
      <w:pPr>
        <w:pStyle w:val="Odsekzoznamu"/>
        <w:numPr>
          <w:ilvl w:val="0"/>
          <w:numId w:val="1"/>
        </w:numPr>
        <w:spacing w:after="0" w:line="240" w:lineRule="auto"/>
        <w:ind w:left="567" w:hanging="283"/>
        <w:jc w:val="center"/>
        <w:rPr>
          <w:rFonts w:ascii="Arial" w:hAnsi="Arial" w:cs="Arial"/>
          <w:sz w:val="21"/>
          <w:szCs w:val="21"/>
          <w:lang w:val="sk-SK"/>
        </w:rPr>
      </w:pPr>
      <w:r w:rsidRPr="0013120A">
        <w:rPr>
          <w:rFonts w:ascii="Arial" w:hAnsi="Arial" w:cs="Arial"/>
          <w:b/>
          <w:sz w:val="21"/>
          <w:szCs w:val="21"/>
          <w:lang w:val="sk-SK"/>
        </w:rPr>
        <w:t>ZÁVEREČNÉ USTANOVENIA</w:t>
      </w:r>
    </w:p>
    <w:p w14:paraId="544958F6" w14:textId="77777777" w:rsidR="00751A0D" w:rsidRPr="0013120A" w:rsidRDefault="00751A0D" w:rsidP="00751A0D">
      <w:pPr>
        <w:spacing w:after="0" w:line="240" w:lineRule="auto"/>
        <w:ind w:left="284"/>
        <w:rPr>
          <w:rFonts w:ascii="Arial" w:hAnsi="Arial" w:cs="Arial"/>
          <w:sz w:val="21"/>
          <w:szCs w:val="21"/>
          <w:lang w:val="sk-SK"/>
        </w:rPr>
      </w:pPr>
    </w:p>
    <w:p w14:paraId="1CE6B055" w14:textId="77777777" w:rsidR="00751A0D" w:rsidRPr="0013120A" w:rsidRDefault="00751A0D" w:rsidP="00751A0D">
      <w:pPr>
        <w:pStyle w:val="Odsekzoznamu"/>
        <w:numPr>
          <w:ilvl w:val="0"/>
          <w:numId w:val="2"/>
        </w:numPr>
        <w:spacing w:after="0" w:line="240" w:lineRule="auto"/>
        <w:ind w:left="567" w:hanging="283"/>
        <w:jc w:val="center"/>
        <w:rPr>
          <w:rFonts w:ascii="Arial" w:hAnsi="Arial" w:cs="Arial"/>
          <w:sz w:val="21"/>
          <w:szCs w:val="21"/>
          <w:lang w:val="sk-SK"/>
        </w:rPr>
      </w:pPr>
    </w:p>
    <w:p w14:paraId="590773FC" w14:textId="77777777" w:rsidR="00751A0D" w:rsidRPr="0013120A" w:rsidRDefault="00751A0D" w:rsidP="00751A0D">
      <w:pPr>
        <w:spacing w:after="0" w:line="240" w:lineRule="auto"/>
        <w:jc w:val="center"/>
        <w:rPr>
          <w:rFonts w:ascii="Arial" w:hAnsi="Arial" w:cs="Arial"/>
          <w:b/>
          <w:sz w:val="21"/>
          <w:szCs w:val="21"/>
          <w:lang w:val="sk-SK"/>
        </w:rPr>
      </w:pPr>
      <w:r w:rsidRPr="0013120A">
        <w:rPr>
          <w:rFonts w:ascii="Arial" w:hAnsi="Arial" w:cs="Arial"/>
          <w:b/>
          <w:sz w:val="21"/>
          <w:szCs w:val="21"/>
          <w:lang w:val="sk-SK"/>
        </w:rPr>
        <w:t>Informácie o ochrane a spracúvaní osobných údajov</w:t>
      </w:r>
    </w:p>
    <w:p w14:paraId="1E8DC699" w14:textId="037AED44" w:rsidR="006734D4" w:rsidRDefault="00C65FB2" w:rsidP="006734D4">
      <w:pPr>
        <w:pStyle w:val="Odsekzoznamu"/>
        <w:numPr>
          <w:ilvl w:val="0"/>
          <w:numId w:val="34"/>
        </w:numPr>
        <w:tabs>
          <w:tab w:val="left" w:pos="284"/>
        </w:tabs>
        <w:spacing w:after="0" w:line="240" w:lineRule="auto"/>
        <w:ind w:left="284" w:hanging="284"/>
        <w:jc w:val="both"/>
        <w:rPr>
          <w:rFonts w:ascii="Arial" w:hAnsi="Arial" w:cs="Arial"/>
          <w:bCs/>
          <w:sz w:val="21"/>
          <w:szCs w:val="21"/>
          <w:lang w:val="sk-SK"/>
        </w:rPr>
      </w:pPr>
      <w:r>
        <w:rPr>
          <w:rFonts w:ascii="Arial" w:eastAsiaTheme="minorEastAsia" w:hAnsi="Arial" w:cs="Arial"/>
          <w:sz w:val="21"/>
          <w:szCs w:val="21"/>
          <w:lang w:val="sk-SK" w:eastAsia="cs-CZ"/>
        </w:rPr>
        <w:t xml:space="preserve">Poskytovateľ spracúva v nevyhnutnom rozsahu osobné údaje oprávnených osôb v súvislosti s riešením </w:t>
      </w:r>
      <w:r w:rsidRPr="00A431F2">
        <w:rPr>
          <w:rFonts w:ascii="Arial" w:hAnsi="Arial" w:cs="Arial"/>
          <w:bCs/>
          <w:sz w:val="21"/>
          <w:szCs w:val="21"/>
          <w:lang w:val="sk-SK"/>
        </w:rPr>
        <w:t>nahlásených udalostí a v súvislosti s</w:t>
      </w:r>
      <w:r w:rsidR="006734D4" w:rsidRPr="00A431F2">
        <w:rPr>
          <w:rFonts w:ascii="Arial" w:hAnsi="Arial" w:cs="Arial"/>
          <w:bCs/>
          <w:sz w:val="21"/>
          <w:szCs w:val="21"/>
          <w:lang w:val="sk-SK"/>
        </w:rPr>
        <w:t>o zabezpečením poskytnutia</w:t>
      </w:r>
      <w:r w:rsidRPr="00A431F2">
        <w:rPr>
          <w:rFonts w:ascii="Arial" w:hAnsi="Arial" w:cs="Arial"/>
          <w:bCs/>
          <w:sz w:val="21"/>
          <w:szCs w:val="21"/>
          <w:lang w:val="sk-SK"/>
        </w:rPr>
        <w:t xml:space="preserve"> asistenčných služieb.</w:t>
      </w:r>
    </w:p>
    <w:p w14:paraId="1D8609D5" w14:textId="13D1CF74" w:rsidR="00751A0D" w:rsidRPr="00A431F2" w:rsidRDefault="006734D4" w:rsidP="00A431F2">
      <w:pPr>
        <w:pStyle w:val="Odsekzoznamu"/>
        <w:numPr>
          <w:ilvl w:val="0"/>
          <w:numId w:val="34"/>
        </w:numPr>
        <w:tabs>
          <w:tab w:val="left" w:pos="284"/>
        </w:tabs>
        <w:spacing w:after="0" w:line="240" w:lineRule="auto"/>
        <w:ind w:left="284" w:hanging="284"/>
        <w:jc w:val="both"/>
        <w:rPr>
          <w:rFonts w:ascii="Arial" w:hAnsi="Arial" w:cs="Arial"/>
          <w:bCs/>
          <w:sz w:val="21"/>
          <w:szCs w:val="21"/>
          <w:lang w:val="sk-SK"/>
        </w:rPr>
      </w:pPr>
      <w:r>
        <w:rPr>
          <w:rFonts w:ascii="Arial" w:hAnsi="Arial" w:cs="Arial"/>
          <w:bCs/>
          <w:sz w:val="21"/>
          <w:szCs w:val="21"/>
          <w:lang w:val="sk-SK"/>
        </w:rPr>
        <w:t xml:space="preserve">Oprávnená osoba berie na vedomie, že na </w:t>
      </w:r>
      <w:r w:rsidR="0056641F">
        <w:rPr>
          <w:rFonts w:ascii="Arial" w:hAnsi="Arial" w:cs="Arial"/>
          <w:bCs/>
          <w:sz w:val="21"/>
          <w:szCs w:val="21"/>
          <w:lang w:val="sk-SK"/>
        </w:rPr>
        <w:t xml:space="preserve">overenie spôsobilosti k čerpaniu asistenčných služieb a na </w:t>
      </w:r>
      <w:r>
        <w:rPr>
          <w:rFonts w:ascii="Arial" w:hAnsi="Arial" w:cs="Arial"/>
          <w:bCs/>
          <w:sz w:val="21"/>
          <w:szCs w:val="21"/>
          <w:lang w:val="sk-SK"/>
        </w:rPr>
        <w:t xml:space="preserve">zabezpečenie asistenčných služieb môže byť nevyhnutné, aby oprávnená osoba poskytla </w:t>
      </w:r>
      <w:r w:rsidR="002E3AB1">
        <w:rPr>
          <w:rFonts w:ascii="Arial" w:hAnsi="Arial" w:cs="Arial"/>
          <w:bCs/>
          <w:sz w:val="21"/>
          <w:szCs w:val="21"/>
          <w:lang w:val="sk-SK"/>
        </w:rPr>
        <w:t>poskytovateľovi niektoré svoje osobné údaje.</w:t>
      </w:r>
      <w:r w:rsidR="00C65FB2" w:rsidRPr="00A431F2">
        <w:rPr>
          <w:rFonts w:ascii="Arial" w:hAnsi="Arial" w:cs="Arial"/>
          <w:bCs/>
          <w:sz w:val="21"/>
          <w:szCs w:val="21"/>
          <w:lang w:val="sk-SK"/>
        </w:rPr>
        <w:t xml:space="preserve"> </w:t>
      </w:r>
    </w:p>
    <w:p w14:paraId="17D8E900" w14:textId="0192CEB8" w:rsidR="006734D4" w:rsidRPr="00A431F2" w:rsidRDefault="006734D4" w:rsidP="00A431F2">
      <w:pPr>
        <w:pStyle w:val="Odsekzoznamu"/>
        <w:numPr>
          <w:ilvl w:val="0"/>
          <w:numId w:val="34"/>
        </w:numPr>
        <w:spacing w:after="0" w:line="240" w:lineRule="auto"/>
        <w:ind w:left="284" w:hanging="284"/>
        <w:jc w:val="both"/>
        <w:rPr>
          <w:rFonts w:ascii="Arial" w:hAnsi="Arial" w:cs="Arial"/>
          <w:bCs/>
          <w:sz w:val="21"/>
          <w:szCs w:val="21"/>
          <w:lang w:val="sk-SK"/>
        </w:rPr>
      </w:pPr>
      <w:r w:rsidRPr="00A431F2">
        <w:rPr>
          <w:rFonts w:ascii="Arial" w:hAnsi="Arial" w:cs="Arial"/>
          <w:bCs/>
          <w:sz w:val="21"/>
          <w:szCs w:val="21"/>
          <w:lang w:val="sk-SK"/>
        </w:rPr>
        <w:t>Podrobné informácie o spracúvaní osobných údajov sú k</w:t>
      </w:r>
      <w:r>
        <w:rPr>
          <w:rFonts w:ascii="Arial" w:hAnsi="Arial" w:cs="Arial"/>
          <w:bCs/>
          <w:sz w:val="21"/>
          <w:szCs w:val="21"/>
          <w:lang w:val="sk-SK"/>
        </w:rPr>
        <w:t xml:space="preserve"> kedykoľvek</w:t>
      </w:r>
      <w:r w:rsidRPr="00A431F2">
        <w:rPr>
          <w:rFonts w:ascii="Arial" w:hAnsi="Arial" w:cs="Arial"/>
          <w:bCs/>
          <w:sz w:val="21"/>
          <w:szCs w:val="21"/>
          <w:lang w:val="sk-SK"/>
        </w:rPr>
        <w:t xml:space="preserve"> dispozícii na webovej stránke www.allianz-assistance.sk. </w:t>
      </w:r>
    </w:p>
    <w:p w14:paraId="4CFF6510" w14:textId="77777777" w:rsidR="00C65FB2" w:rsidRPr="0013120A" w:rsidRDefault="00C65FB2" w:rsidP="005217BF">
      <w:pPr>
        <w:spacing w:after="0" w:line="240" w:lineRule="auto"/>
        <w:rPr>
          <w:rFonts w:ascii="Arial" w:hAnsi="Arial" w:cs="Arial"/>
          <w:sz w:val="21"/>
          <w:szCs w:val="21"/>
          <w:lang w:val="sk-SK"/>
        </w:rPr>
      </w:pPr>
    </w:p>
    <w:p w14:paraId="753A48E6" w14:textId="77777777" w:rsidR="003D6F3C" w:rsidRPr="0013120A" w:rsidRDefault="003D6F3C" w:rsidP="003D6F3C">
      <w:pPr>
        <w:pStyle w:val="Odsekzoznamu"/>
        <w:numPr>
          <w:ilvl w:val="0"/>
          <w:numId w:val="2"/>
        </w:numPr>
        <w:spacing w:after="0" w:line="240" w:lineRule="auto"/>
        <w:ind w:left="567" w:right="71" w:hanging="283"/>
        <w:jc w:val="center"/>
        <w:rPr>
          <w:rFonts w:ascii="Arial" w:hAnsi="Arial" w:cs="Arial"/>
          <w:sz w:val="21"/>
          <w:szCs w:val="21"/>
          <w:lang w:val="sk-SK"/>
        </w:rPr>
      </w:pPr>
    </w:p>
    <w:p w14:paraId="580B902C" w14:textId="77777777" w:rsidR="003D6F3C" w:rsidRPr="0013120A" w:rsidRDefault="003D6F3C" w:rsidP="003D6F3C">
      <w:pPr>
        <w:spacing w:after="0" w:line="240" w:lineRule="auto"/>
        <w:ind w:right="71"/>
        <w:jc w:val="center"/>
        <w:rPr>
          <w:rFonts w:ascii="Arial" w:hAnsi="Arial" w:cs="Arial"/>
          <w:b/>
          <w:sz w:val="21"/>
          <w:szCs w:val="21"/>
          <w:lang w:val="sk-SK"/>
        </w:rPr>
      </w:pPr>
      <w:r w:rsidRPr="0013120A">
        <w:rPr>
          <w:rFonts w:ascii="Arial" w:hAnsi="Arial" w:cs="Arial"/>
          <w:b/>
          <w:sz w:val="21"/>
          <w:szCs w:val="21"/>
          <w:lang w:val="sk-SK"/>
        </w:rPr>
        <w:t>Spôsob vybavovania sťažností</w:t>
      </w:r>
    </w:p>
    <w:p w14:paraId="4EA6C21F" w14:textId="77777777" w:rsidR="003D6F3C" w:rsidRPr="0013120A" w:rsidRDefault="003D6F3C" w:rsidP="001E0EFD">
      <w:pPr>
        <w:numPr>
          <w:ilvl w:val="1"/>
          <w:numId w:val="30"/>
        </w:numPr>
        <w:spacing w:after="0" w:line="240" w:lineRule="auto"/>
        <w:ind w:left="284" w:hanging="284"/>
        <w:jc w:val="both"/>
        <w:rPr>
          <w:rFonts w:ascii="Arial" w:hAnsi="Arial" w:cs="Arial"/>
          <w:sz w:val="21"/>
          <w:szCs w:val="21"/>
          <w:lang w:val="sk-SK"/>
        </w:rPr>
      </w:pPr>
      <w:r w:rsidRPr="0013120A">
        <w:rPr>
          <w:rFonts w:ascii="Arial" w:hAnsi="Arial" w:cs="Arial"/>
          <w:sz w:val="21"/>
          <w:szCs w:val="21"/>
          <w:lang w:val="sk-SK"/>
        </w:rPr>
        <w:t xml:space="preserve">V prípade otázok alebo sťažností sa môže oprávnená osoba obrátiť na </w:t>
      </w:r>
      <w:r w:rsidR="00EB7652" w:rsidRPr="0013120A">
        <w:rPr>
          <w:rFonts w:ascii="Arial" w:hAnsi="Arial" w:cs="Arial"/>
          <w:sz w:val="21"/>
          <w:szCs w:val="21"/>
          <w:lang w:val="sk-SK"/>
        </w:rPr>
        <w:t>poskytovateľa</w:t>
      </w:r>
      <w:r w:rsidRPr="0013120A">
        <w:rPr>
          <w:rFonts w:ascii="Arial" w:hAnsi="Arial" w:cs="Arial"/>
          <w:sz w:val="21"/>
          <w:szCs w:val="21"/>
          <w:lang w:val="sk-SK"/>
        </w:rPr>
        <w:t xml:space="preserve"> prostredníctvom: </w:t>
      </w:r>
    </w:p>
    <w:p w14:paraId="6E720CCE" w14:textId="77777777" w:rsidR="003D6F3C" w:rsidRPr="0013120A" w:rsidRDefault="00004CE0" w:rsidP="00A431F2">
      <w:pPr>
        <w:spacing w:after="0" w:line="240" w:lineRule="auto"/>
        <w:ind w:left="284"/>
        <w:jc w:val="both"/>
        <w:rPr>
          <w:rFonts w:ascii="Arial" w:hAnsi="Arial" w:cs="Arial"/>
          <w:sz w:val="21"/>
          <w:szCs w:val="21"/>
          <w:lang w:val="sk-SK"/>
        </w:rPr>
      </w:pPr>
      <w:r w:rsidRPr="0013120A">
        <w:rPr>
          <w:rFonts w:ascii="Arial" w:hAnsi="Arial" w:cs="Arial"/>
          <w:b/>
          <w:bCs/>
          <w:sz w:val="21"/>
          <w:szCs w:val="21"/>
          <w:lang w:val="sk-SK"/>
        </w:rPr>
        <w:t>AWP Solutions ČR a SR, s.r.o.</w:t>
      </w:r>
      <w:r w:rsidR="003D6F3C" w:rsidRPr="0013120A">
        <w:rPr>
          <w:rFonts w:ascii="Arial" w:hAnsi="Arial" w:cs="Arial"/>
          <w:b/>
          <w:sz w:val="21"/>
          <w:szCs w:val="21"/>
          <w:lang w:val="sk-SK"/>
        </w:rPr>
        <w:t xml:space="preserve">, </w:t>
      </w:r>
      <w:proofErr w:type="spellStart"/>
      <w:r w:rsidR="003D6F3C" w:rsidRPr="0013120A">
        <w:rPr>
          <w:rFonts w:ascii="Arial" w:hAnsi="Arial" w:cs="Arial"/>
          <w:bCs/>
          <w:sz w:val="21"/>
          <w:szCs w:val="21"/>
          <w:lang w:val="sk-SK"/>
        </w:rPr>
        <w:t>Jankovcova</w:t>
      </w:r>
      <w:proofErr w:type="spellEnd"/>
      <w:r w:rsidR="003D6F3C" w:rsidRPr="0013120A">
        <w:rPr>
          <w:rFonts w:ascii="Arial" w:hAnsi="Arial" w:cs="Arial"/>
          <w:bCs/>
          <w:sz w:val="21"/>
          <w:szCs w:val="21"/>
          <w:lang w:val="sk-SK"/>
        </w:rPr>
        <w:t xml:space="preserve"> 1596/14b, </w:t>
      </w:r>
      <w:r w:rsidR="003D6F3C" w:rsidRPr="0013120A">
        <w:rPr>
          <w:rFonts w:ascii="Arial" w:hAnsi="Arial" w:cs="Arial"/>
          <w:sz w:val="21"/>
          <w:szCs w:val="21"/>
          <w:lang w:val="sk-SK"/>
        </w:rPr>
        <w:t xml:space="preserve">170 00 Praha 7 – </w:t>
      </w:r>
      <w:proofErr w:type="spellStart"/>
      <w:r w:rsidR="003D6F3C" w:rsidRPr="0013120A">
        <w:rPr>
          <w:rFonts w:ascii="Arial" w:hAnsi="Arial" w:cs="Arial"/>
          <w:sz w:val="21"/>
          <w:szCs w:val="21"/>
          <w:lang w:val="sk-SK"/>
        </w:rPr>
        <w:t>Holešovice</w:t>
      </w:r>
      <w:proofErr w:type="spellEnd"/>
      <w:r w:rsidR="003D6F3C" w:rsidRPr="0013120A">
        <w:rPr>
          <w:rFonts w:ascii="Arial" w:hAnsi="Arial" w:cs="Arial"/>
          <w:sz w:val="21"/>
          <w:szCs w:val="21"/>
          <w:lang w:val="sk-SK"/>
        </w:rPr>
        <w:t>, Česká republika.</w:t>
      </w:r>
    </w:p>
    <w:p w14:paraId="28622A1B" w14:textId="61A5E351" w:rsidR="003D6F3C" w:rsidRPr="0013120A" w:rsidRDefault="00692454" w:rsidP="001E0EFD">
      <w:pPr>
        <w:numPr>
          <w:ilvl w:val="1"/>
          <w:numId w:val="30"/>
        </w:numPr>
        <w:spacing w:after="0" w:line="240" w:lineRule="auto"/>
        <w:ind w:left="284" w:hanging="284"/>
        <w:jc w:val="both"/>
        <w:rPr>
          <w:rFonts w:ascii="Arial" w:hAnsi="Arial" w:cs="Arial"/>
          <w:sz w:val="21"/>
          <w:szCs w:val="21"/>
          <w:lang w:val="sk-SK"/>
        </w:rPr>
      </w:pPr>
      <w:r w:rsidRPr="0013120A">
        <w:rPr>
          <w:rFonts w:ascii="Arial" w:hAnsi="Arial" w:cs="Arial"/>
          <w:sz w:val="21"/>
          <w:szCs w:val="21"/>
          <w:lang w:val="sk-SK"/>
        </w:rPr>
        <w:t>Poskytovat</w:t>
      </w:r>
      <w:r w:rsidR="003D6F3C" w:rsidRPr="0013120A">
        <w:rPr>
          <w:rFonts w:ascii="Arial" w:hAnsi="Arial" w:cs="Arial"/>
          <w:sz w:val="21"/>
          <w:szCs w:val="21"/>
          <w:lang w:val="sk-SK"/>
        </w:rPr>
        <w:t xml:space="preserve">eľ prijíma sťažnosti proti jeho postupu podané písomne na adresu </w:t>
      </w:r>
      <w:r w:rsidRPr="0013120A">
        <w:rPr>
          <w:rFonts w:ascii="Arial" w:hAnsi="Arial" w:cs="Arial"/>
          <w:sz w:val="21"/>
          <w:szCs w:val="21"/>
          <w:lang w:val="sk-SK"/>
        </w:rPr>
        <w:t>poskytovat</w:t>
      </w:r>
      <w:r w:rsidR="003D6F3C" w:rsidRPr="0013120A">
        <w:rPr>
          <w:rFonts w:ascii="Arial" w:hAnsi="Arial" w:cs="Arial"/>
          <w:sz w:val="21"/>
          <w:szCs w:val="21"/>
          <w:lang w:val="sk-SK"/>
        </w:rPr>
        <w:t>eľa</w:t>
      </w:r>
      <w:r w:rsidR="00427A3F">
        <w:rPr>
          <w:rFonts w:ascii="Arial" w:hAnsi="Arial" w:cs="Arial"/>
          <w:sz w:val="21"/>
          <w:szCs w:val="21"/>
          <w:lang w:val="sk-SK"/>
        </w:rPr>
        <w:t>,</w:t>
      </w:r>
      <w:r w:rsidR="003D6F3C" w:rsidRPr="0013120A">
        <w:rPr>
          <w:rFonts w:ascii="Arial" w:hAnsi="Arial" w:cs="Arial"/>
          <w:sz w:val="21"/>
          <w:szCs w:val="21"/>
          <w:lang w:val="sk-SK"/>
        </w:rPr>
        <w:t xml:space="preserve"> pokiaľ sa zmluvné strany nedohodli inak.</w:t>
      </w:r>
    </w:p>
    <w:p w14:paraId="58F61D9B" w14:textId="77777777" w:rsidR="003D6F3C" w:rsidRPr="0013120A" w:rsidRDefault="003D6F3C" w:rsidP="0000749C">
      <w:pPr>
        <w:numPr>
          <w:ilvl w:val="1"/>
          <w:numId w:val="30"/>
        </w:numPr>
        <w:spacing w:after="0" w:line="240" w:lineRule="auto"/>
        <w:ind w:left="284" w:hanging="284"/>
        <w:jc w:val="both"/>
        <w:rPr>
          <w:rFonts w:ascii="Arial" w:hAnsi="Arial" w:cs="Arial"/>
          <w:sz w:val="21"/>
          <w:szCs w:val="21"/>
          <w:lang w:val="sk-SK"/>
        </w:rPr>
      </w:pPr>
      <w:r w:rsidRPr="0013120A">
        <w:rPr>
          <w:rFonts w:ascii="Arial" w:hAnsi="Arial" w:cs="Arial"/>
          <w:sz w:val="21"/>
          <w:szCs w:val="21"/>
          <w:lang w:val="sk-SK"/>
        </w:rPr>
        <w:t xml:space="preserve">Zo sťažnosti musí byť zrejmý dátum jej podania, kto ju podáva, čoho sa týka (predmet sťažnosti) a čoho sa sťažovateľ domáha. Pokiaľ je sťažovateľom fyzická osoba, sťažnosť musí obsahovať meno, priezvisko a adresu bydliska fyzickej osoby. </w:t>
      </w:r>
    </w:p>
    <w:p w14:paraId="74DAAE4E" w14:textId="77777777" w:rsidR="003D6F3C" w:rsidRPr="0013120A" w:rsidRDefault="00692454" w:rsidP="003D6F3C">
      <w:pPr>
        <w:numPr>
          <w:ilvl w:val="1"/>
          <w:numId w:val="30"/>
        </w:numPr>
        <w:spacing w:after="0" w:line="240" w:lineRule="auto"/>
        <w:ind w:left="284" w:right="71" w:hanging="284"/>
        <w:jc w:val="both"/>
        <w:rPr>
          <w:rFonts w:ascii="Arial" w:hAnsi="Arial" w:cs="Arial"/>
          <w:sz w:val="21"/>
          <w:szCs w:val="21"/>
          <w:lang w:val="sk-SK"/>
        </w:rPr>
      </w:pPr>
      <w:r w:rsidRPr="0013120A">
        <w:rPr>
          <w:rFonts w:ascii="Arial" w:hAnsi="Arial" w:cs="Arial"/>
          <w:sz w:val="21"/>
          <w:szCs w:val="21"/>
          <w:lang w:val="sk-SK"/>
        </w:rPr>
        <w:t>Poskytovat</w:t>
      </w:r>
      <w:r w:rsidR="003D6F3C" w:rsidRPr="0013120A">
        <w:rPr>
          <w:rFonts w:ascii="Arial" w:hAnsi="Arial" w:cs="Arial"/>
          <w:sz w:val="21"/>
          <w:szCs w:val="21"/>
          <w:lang w:val="sk-SK"/>
        </w:rPr>
        <w:t>eľ je povinný prešetriť sťažnosť a informovať sťažovateľa o spôsobe vybavenia jeho požiadaviek či dôvodoch jej zamietnutia do 30 dní odo dňa jej doručenia. Pokiaľ si vybavenie sťažnosti vyžaduje dlhšie obdobie, možno lehotu podľa predchádzajúcej vety predĺžiť, o čom bude sťažovateľ bezodkladne upovedomený.</w:t>
      </w:r>
    </w:p>
    <w:p w14:paraId="045DCEDD" w14:textId="77777777" w:rsidR="009342D5" w:rsidRPr="0013120A" w:rsidRDefault="009342D5" w:rsidP="009342D5">
      <w:pPr>
        <w:spacing w:line="240" w:lineRule="auto"/>
        <w:ind w:left="284" w:right="71"/>
        <w:rPr>
          <w:rFonts w:ascii="Arial" w:hAnsi="Arial" w:cs="Arial"/>
          <w:b/>
          <w:sz w:val="21"/>
          <w:szCs w:val="21"/>
          <w:lang w:val="sk-SK"/>
        </w:rPr>
      </w:pPr>
    </w:p>
    <w:sectPr w:rsidR="009342D5" w:rsidRPr="0013120A" w:rsidSect="00A431F2">
      <w:type w:val="continuous"/>
      <w:pgSz w:w="11906" w:h="16838"/>
      <w:pgMar w:top="1418" w:right="1304" w:bottom="1418" w:left="130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243F" w14:textId="77777777" w:rsidR="00942570" w:rsidRDefault="00942570" w:rsidP="0093211A">
      <w:pPr>
        <w:spacing w:after="0" w:line="240" w:lineRule="auto"/>
      </w:pPr>
      <w:r>
        <w:separator/>
      </w:r>
    </w:p>
  </w:endnote>
  <w:endnote w:type="continuationSeparator" w:id="0">
    <w:p w14:paraId="4DF0113C" w14:textId="77777777" w:rsidR="00942570" w:rsidRDefault="00942570" w:rsidP="0093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1143" w14:textId="77777777" w:rsidR="00942570" w:rsidRDefault="00942570" w:rsidP="0093211A">
      <w:pPr>
        <w:spacing w:after="0" w:line="240" w:lineRule="auto"/>
      </w:pPr>
      <w:r>
        <w:separator/>
      </w:r>
    </w:p>
  </w:footnote>
  <w:footnote w:type="continuationSeparator" w:id="0">
    <w:p w14:paraId="1DECB4A9" w14:textId="77777777" w:rsidR="00942570" w:rsidRDefault="00942570" w:rsidP="00932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CF39" w14:textId="1DECFB4F" w:rsidR="0093211A" w:rsidRPr="003019FF" w:rsidRDefault="00942570">
    <w:pPr>
      <w:pStyle w:val="Hlavika"/>
      <w:rPr>
        <w:rFonts w:ascii="Arial" w:hAnsi="Arial" w:cs="Arial"/>
        <w:sz w:val="18"/>
        <w:szCs w:val="18"/>
      </w:rPr>
    </w:pPr>
    <w:r>
      <w:rPr>
        <w:rFonts w:ascii="Arial" w:hAnsi="Arial" w:cs="Arial"/>
        <w:noProof/>
        <w:sz w:val="18"/>
        <w:szCs w:val="18"/>
        <w:lang w:eastAsia="cs-CZ"/>
      </w:rPr>
      <w:pict w14:anchorId="5AA67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71.2pt;margin-top:-75.9pt;width:595.7pt;height:841.9pt;z-index:-251658752;mso-wrap-edited:f;mso-position-horizontal-relative:margin;mso-position-vertical-relative:margin" wrapcoords="-27 0 -27 21561 21600 21561 21600 0 -27 0">
          <v:imagedata r:id="rId1" o:title="Podklad_All"/>
          <w10:wrap anchorx="margin" anchory="margin"/>
        </v:shape>
      </w:pict>
    </w:r>
    <w:r w:rsidR="002A3370">
      <w:rPr>
        <w:rFonts w:ascii="Arial" w:hAnsi="Arial" w:cs="Arial"/>
        <w:sz w:val="18"/>
        <w:szCs w:val="18"/>
      </w:rPr>
      <w:t>VPAS</w:t>
    </w:r>
    <w:r w:rsidR="00764872">
      <w:rPr>
        <w:rFonts w:ascii="Arial" w:hAnsi="Arial" w:cs="Arial"/>
        <w:sz w:val="18"/>
        <w:szCs w:val="18"/>
      </w:rPr>
      <w:t>_202</w:t>
    </w:r>
    <w:r w:rsidR="00114FB8">
      <w:rPr>
        <w:rFonts w:ascii="Arial" w:hAnsi="Arial" w:cs="Arial"/>
        <w:sz w:val="18"/>
        <w:szCs w:val="18"/>
      </w:rPr>
      <w:t>2</w:t>
    </w:r>
    <w:r w:rsidR="0093211A" w:rsidRPr="003019FF">
      <w:rPr>
        <w:rFonts w:ascii="Arial" w:hAnsi="Arial" w:cs="Arial"/>
        <w:sz w:val="18"/>
        <w:szCs w:val="18"/>
      </w:rPr>
      <w:t>_Volvo_SK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1F2"/>
    <w:multiLevelType w:val="hybridMultilevel"/>
    <w:tmpl w:val="E31C3334"/>
    <w:lvl w:ilvl="0" w:tplc="977009F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52A10"/>
    <w:multiLevelType w:val="hybridMultilevel"/>
    <w:tmpl w:val="46A6E3D6"/>
    <w:lvl w:ilvl="0" w:tplc="2FDA2726">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3A743FA"/>
    <w:multiLevelType w:val="hybridMultilevel"/>
    <w:tmpl w:val="F20AF768"/>
    <w:lvl w:ilvl="0" w:tplc="4E0EC40A">
      <w:start w:val="1"/>
      <w:numFmt w:val="decimal"/>
      <w:lvlText w:val="%1."/>
      <w:lvlJc w:val="left"/>
      <w:pPr>
        <w:ind w:left="720" w:hanging="360"/>
      </w:pPr>
      <w:rPr>
        <w:rFonts w:ascii="Arial" w:hAnsi="Arial" w:cs="Arial" w:hint="default"/>
        <w:b w:val="0"/>
        <w:sz w:val="18"/>
      </w:rPr>
    </w:lvl>
    <w:lvl w:ilvl="1" w:tplc="0B68D81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D360EB"/>
    <w:multiLevelType w:val="hybridMultilevel"/>
    <w:tmpl w:val="211C79FA"/>
    <w:lvl w:ilvl="0" w:tplc="E1A4D69A">
      <w:start w:val="1"/>
      <w:numFmt w:val="decimal"/>
      <w:lvlText w:val="%1."/>
      <w:lvlJc w:val="left"/>
      <w:pPr>
        <w:ind w:left="1440" w:hanging="360"/>
      </w:pPr>
      <w:rPr>
        <w:b w:val="0"/>
      </w:rPr>
    </w:lvl>
    <w:lvl w:ilvl="1" w:tplc="7B7A97C2">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E812A0"/>
    <w:multiLevelType w:val="hybridMultilevel"/>
    <w:tmpl w:val="5F78E58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5035D"/>
    <w:multiLevelType w:val="hybridMultilevel"/>
    <w:tmpl w:val="6E986042"/>
    <w:lvl w:ilvl="0" w:tplc="85B4C8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040526"/>
    <w:multiLevelType w:val="hybridMultilevel"/>
    <w:tmpl w:val="18C238A8"/>
    <w:lvl w:ilvl="0" w:tplc="0D04AB30">
      <w:start w:val="1"/>
      <w:numFmt w:val="decimal"/>
      <w:lvlText w:val="%1."/>
      <w:lvlJc w:val="left"/>
      <w:pPr>
        <w:ind w:left="720" w:hanging="360"/>
      </w:pPr>
      <w:rPr>
        <w:rFonts w:asciiTheme="minorHAnsi" w:eastAsiaTheme="minorEastAsia"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1A5B43"/>
    <w:multiLevelType w:val="hybridMultilevel"/>
    <w:tmpl w:val="C0340CBE"/>
    <w:lvl w:ilvl="0" w:tplc="4E0EC40A">
      <w:start w:val="1"/>
      <w:numFmt w:val="decimal"/>
      <w:lvlText w:val="%1."/>
      <w:lvlJc w:val="left"/>
      <w:pPr>
        <w:ind w:left="720" w:hanging="360"/>
      </w:pPr>
      <w:rPr>
        <w:rFonts w:ascii="Arial" w:hAnsi="Arial" w:cs="Arial" w:hint="default"/>
        <w:b w:val="0"/>
        <w:sz w:val="18"/>
      </w:rPr>
    </w:lvl>
    <w:lvl w:ilvl="1" w:tplc="0B68D81A">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86B7D"/>
    <w:multiLevelType w:val="hybridMultilevel"/>
    <w:tmpl w:val="A6B6FCD2"/>
    <w:lvl w:ilvl="0" w:tplc="0D3C201A">
      <w:start w:val="1"/>
      <w:numFmt w:val="decimal"/>
      <w:lvlText w:val="%1."/>
      <w:lvlJc w:val="left"/>
      <w:pPr>
        <w:ind w:left="720" w:hanging="360"/>
      </w:pPr>
      <w:rPr>
        <w:b w:val="0"/>
      </w:rPr>
    </w:lvl>
    <w:lvl w:ilvl="1" w:tplc="ACA4B058">
      <w:start w:val="1"/>
      <w:numFmt w:val="lowerLetter"/>
      <w:lvlText w:val="%2)"/>
      <w:lvlJc w:val="left"/>
      <w:pPr>
        <w:ind w:left="1440" w:hanging="360"/>
      </w:pPr>
      <w:rPr>
        <w:rFonts w:hint="default"/>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9B1A04"/>
    <w:multiLevelType w:val="hybridMultilevel"/>
    <w:tmpl w:val="77BE30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FD3CB2"/>
    <w:multiLevelType w:val="hybridMultilevel"/>
    <w:tmpl w:val="C0340CBE"/>
    <w:lvl w:ilvl="0" w:tplc="4E0EC40A">
      <w:start w:val="1"/>
      <w:numFmt w:val="decimal"/>
      <w:lvlText w:val="%1."/>
      <w:lvlJc w:val="left"/>
      <w:pPr>
        <w:ind w:left="720" w:hanging="360"/>
      </w:pPr>
      <w:rPr>
        <w:rFonts w:ascii="Arial" w:hAnsi="Arial" w:cs="Arial" w:hint="default"/>
        <w:b w:val="0"/>
        <w:sz w:val="18"/>
      </w:rPr>
    </w:lvl>
    <w:lvl w:ilvl="1" w:tplc="0B68D81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3857E0"/>
    <w:multiLevelType w:val="hybridMultilevel"/>
    <w:tmpl w:val="0784B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5A5451"/>
    <w:multiLevelType w:val="hybridMultilevel"/>
    <w:tmpl w:val="CE2030D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1257A7"/>
    <w:multiLevelType w:val="hybridMultilevel"/>
    <w:tmpl w:val="0428DA66"/>
    <w:lvl w:ilvl="0" w:tplc="0405000F">
      <w:start w:val="1"/>
      <w:numFmt w:val="decimal"/>
      <w:lvlText w:val="%1."/>
      <w:lvlJc w:val="left"/>
      <w:pPr>
        <w:ind w:left="1440" w:hanging="360"/>
      </w:pPr>
    </w:lvl>
    <w:lvl w:ilvl="1" w:tplc="7B7A97C2">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0E92521"/>
    <w:multiLevelType w:val="hybridMultilevel"/>
    <w:tmpl w:val="5E0C46FC"/>
    <w:lvl w:ilvl="0" w:tplc="FFFFFFFF">
      <w:start w:val="1"/>
      <w:numFmt w:val="decimal"/>
      <w:lvlText w:val="%1."/>
      <w:lvlJc w:val="left"/>
      <w:pPr>
        <w:ind w:left="720" w:hanging="360"/>
      </w:p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5E4276"/>
    <w:multiLevelType w:val="hybridMultilevel"/>
    <w:tmpl w:val="34CE2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4448B2"/>
    <w:multiLevelType w:val="hybridMultilevel"/>
    <w:tmpl w:val="4DE853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6C4869"/>
    <w:multiLevelType w:val="hybridMultilevel"/>
    <w:tmpl w:val="4350E64A"/>
    <w:lvl w:ilvl="0" w:tplc="977009F0">
      <w:start w:val="1"/>
      <w:numFmt w:val="decimal"/>
      <w:lvlText w:val="%1."/>
      <w:lvlJc w:val="left"/>
      <w:pPr>
        <w:ind w:left="720" w:hanging="360"/>
      </w:pPr>
      <w:rPr>
        <w:b w:val="0"/>
      </w:rPr>
    </w:lvl>
    <w:lvl w:ilvl="1" w:tplc="4552CD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922240"/>
    <w:multiLevelType w:val="hybridMultilevel"/>
    <w:tmpl w:val="A5C615F0"/>
    <w:lvl w:ilvl="0" w:tplc="E0DCDC5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574847"/>
    <w:multiLevelType w:val="hybridMultilevel"/>
    <w:tmpl w:val="17F2E204"/>
    <w:lvl w:ilvl="0" w:tplc="4E0EC40A">
      <w:start w:val="1"/>
      <w:numFmt w:val="decimal"/>
      <w:lvlText w:val="%1."/>
      <w:lvlJc w:val="left"/>
      <w:pPr>
        <w:ind w:left="720" w:hanging="360"/>
      </w:pPr>
      <w:rPr>
        <w:rFonts w:ascii="Arial" w:hAnsi="Arial" w:cs="Arial"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2F7F51"/>
    <w:multiLevelType w:val="hybridMultilevel"/>
    <w:tmpl w:val="2D625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4A4E7A"/>
    <w:multiLevelType w:val="hybridMultilevel"/>
    <w:tmpl w:val="B2C8168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5D5BF4"/>
    <w:multiLevelType w:val="hybridMultilevel"/>
    <w:tmpl w:val="C1EAA446"/>
    <w:lvl w:ilvl="0" w:tplc="A8C8A60A">
      <w:start w:val="1"/>
      <w:numFmt w:val="upperLetter"/>
      <w:lvlText w:val="%1."/>
      <w:lvlJc w:val="left"/>
      <w:pPr>
        <w:ind w:left="360" w:hanging="360"/>
      </w:pPr>
      <w:rPr>
        <w:rFonts w:hint="default"/>
        <w:b/>
      </w:rPr>
    </w:lvl>
    <w:lvl w:ilvl="1" w:tplc="04050019" w:tentative="1">
      <w:start w:val="1"/>
      <w:numFmt w:val="lowerLetter"/>
      <w:lvlText w:val="%2."/>
      <w:lvlJc w:val="left"/>
      <w:pPr>
        <w:ind w:left="5476" w:hanging="360"/>
      </w:pPr>
    </w:lvl>
    <w:lvl w:ilvl="2" w:tplc="0405001B" w:tentative="1">
      <w:start w:val="1"/>
      <w:numFmt w:val="lowerRoman"/>
      <w:lvlText w:val="%3."/>
      <w:lvlJc w:val="right"/>
      <w:pPr>
        <w:ind w:left="6196" w:hanging="180"/>
      </w:pPr>
    </w:lvl>
    <w:lvl w:ilvl="3" w:tplc="0405000F" w:tentative="1">
      <w:start w:val="1"/>
      <w:numFmt w:val="decimal"/>
      <w:lvlText w:val="%4."/>
      <w:lvlJc w:val="left"/>
      <w:pPr>
        <w:ind w:left="6916" w:hanging="360"/>
      </w:pPr>
    </w:lvl>
    <w:lvl w:ilvl="4" w:tplc="04050019" w:tentative="1">
      <w:start w:val="1"/>
      <w:numFmt w:val="lowerLetter"/>
      <w:lvlText w:val="%5."/>
      <w:lvlJc w:val="left"/>
      <w:pPr>
        <w:ind w:left="7636" w:hanging="360"/>
      </w:pPr>
    </w:lvl>
    <w:lvl w:ilvl="5" w:tplc="0405001B" w:tentative="1">
      <w:start w:val="1"/>
      <w:numFmt w:val="lowerRoman"/>
      <w:lvlText w:val="%6."/>
      <w:lvlJc w:val="right"/>
      <w:pPr>
        <w:ind w:left="8356" w:hanging="180"/>
      </w:pPr>
    </w:lvl>
    <w:lvl w:ilvl="6" w:tplc="0405000F" w:tentative="1">
      <w:start w:val="1"/>
      <w:numFmt w:val="decimal"/>
      <w:lvlText w:val="%7."/>
      <w:lvlJc w:val="left"/>
      <w:pPr>
        <w:ind w:left="9076" w:hanging="360"/>
      </w:pPr>
    </w:lvl>
    <w:lvl w:ilvl="7" w:tplc="04050019" w:tentative="1">
      <w:start w:val="1"/>
      <w:numFmt w:val="lowerLetter"/>
      <w:lvlText w:val="%8."/>
      <w:lvlJc w:val="left"/>
      <w:pPr>
        <w:ind w:left="9796" w:hanging="360"/>
      </w:pPr>
    </w:lvl>
    <w:lvl w:ilvl="8" w:tplc="0405001B" w:tentative="1">
      <w:start w:val="1"/>
      <w:numFmt w:val="lowerRoman"/>
      <w:lvlText w:val="%9."/>
      <w:lvlJc w:val="right"/>
      <w:pPr>
        <w:ind w:left="10516" w:hanging="180"/>
      </w:pPr>
    </w:lvl>
  </w:abstractNum>
  <w:abstractNum w:abstractNumId="23" w15:restartNumberingAfterBreak="0">
    <w:nsid w:val="5E831280"/>
    <w:multiLevelType w:val="hybridMultilevel"/>
    <w:tmpl w:val="65D2BCF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5D38C6"/>
    <w:multiLevelType w:val="hybridMultilevel"/>
    <w:tmpl w:val="D842095C"/>
    <w:lvl w:ilvl="0" w:tplc="4E0EC40A">
      <w:start w:val="1"/>
      <w:numFmt w:val="decimal"/>
      <w:lvlText w:val="%1."/>
      <w:lvlJc w:val="left"/>
      <w:pPr>
        <w:ind w:left="720" w:hanging="360"/>
      </w:pPr>
      <w:rPr>
        <w:rFonts w:ascii="Arial" w:hAnsi="Arial" w:cs="Arial"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2C321E"/>
    <w:multiLevelType w:val="hybridMultilevel"/>
    <w:tmpl w:val="BC3A712E"/>
    <w:lvl w:ilvl="0" w:tplc="A9EE8932">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845610"/>
    <w:multiLevelType w:val="hybridMultilevel"/>
    <w:tmpl w:val="6E82E6B6"/>
    <w:lvl w:ilvl="0" w:tplc="95463AC0">
      <w:start w:val="1"/>
      <w:numFmt w:val="lowerLetter"/>
      <w:lvlText w:val="%1)"/>
      <w:lvlJc w:val="left"/>
      <w:pPr>
        <w:ind w:left="360" w:hanging="360"/>
      </w:pPr>
      <w:rPr>
        <w:b w:val="0"/>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89E4C4C"/>
    <w:multiLevelType w:val="hybridMultilevel"/>
    <w:tmpl w:val="67CA3D0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272930"/>
    <w:multiLevelType w:val="hybridMultilevel"/>
    <w:tmpl w:val="AB9E57C2"/>
    <w:lvl w:ilvl="0" w:tplc="0F7078A4">
      <w:start w:val="1"/>
      <w:numFmt w:val="decimal"/>
      <w:lvlText w:val="Článok %1"/>
      <w:lvlJc w:val="left"/>
      <w:pPr>
        <w:ind w:left="720" w:hanging="360"/>
      </w:pPr>
      <w:rPr>
        <w:rFonts w:ascii="Arial" w:hAnsi="Arial" w:cs="Arial" w:hint="default"/>
        <w:b/>
        <w:color w:val="auto"/>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DF45EE"/>
    <w:multiLevelType w:val="multilevel"/>
    <w:tmpl w:val="D06A300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A32378"/>
    <w:multiLevelType w:val="hybridMultilevel"/>
    <w:tmpl w:val="104C7896"/>
    <w:lvl w:ilvl="0" w:tplc="B574ACA4">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7B6A13"/>
    <w:multiLevelType w:val="hybridMultilevel"/>
    <w:tmpl w:val="D0E0C376"/>
    <w:lvl w:ilvl="0" w:tplc="0405000F">
      <w:start w:val="1"/>
      <w:numFmt w:val="decimal"/>
      <w:lvlText w:val="%1."/>
      <w:lvlJc w:val="left"/>
      <w:pPr>
        <w:ind w:left="720" w:hanging="360"/>
      </w:pPr>
    </w:lvl>
    <w:lvl w:ilvl="1" w:tplc="DEC6DCE4">
      <w:start w:val="1"/>
      <w:numFmt w:val="decimal"/>
      <w:lvlText w:val="%2."/>
      <w:lvlJc w:val="left"/>
      <w:pPr>
        <w:ind w:left="1440" w:hanging="360"/>
      </w:pPr>
      <w:rPr>
        <w:rFonts w:hint="default"/>
      </w:rPr>
    </w:lvl>
    <w:lvl w:ilvl="2" w:tplc="2290524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8850C3"/>
    <w:multiLevelType w:val="hybridMultilevel"/>
    <w:tmpl w:val="32F8BC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8"/>
  </w:num>
  <w:num w:numId="3">
    <w:abstractNumId w:val="17"/>
  </w:num>
  <w:num w:numId="4">
    <w:abstractNumId w:val="6"/>
  </w:num>
  <w:num w:numId="5">
    <w:abstractNumId w:val="8"/>
  </w:num>
  <w:num w:numId="6">
    <w:abstractNumId w:val="24"/>
  </w:num>
  <w:num w:numId="7">
    <w:abstractNumId w:val="19"/>
  </w:num>
  <w:num w:numId="8">
    <w:abstractNumId w:val="18"/>
  </w:num>
  <w:num w:numId="9">
    <w:abstractNumId w:val="20"/>
  </w:num>
  <w:num w:numId="10">
    <w:abstractNumId w:val="21"/>
  </w:num>
  <w:num w:numId="11">
    <w:abstractNumId w:val="15"/>
  </w:num>
  <w:num w:numId="12">
    <w:abstractNumId w:val="7"/>
  </w:num>
  <w:num w:numId="13">
    <w:abstractNumId w:val="2"/>
  </w:num>
  <w:num w:numId="14">
    <w:abstractNumId w:val="23"/>
  </w:num>
  <w:num w:numId="15">
    <w:abstractNumId w:val="32"/>
  </w:num>
  <w:num w:numId="16">
    <w:abstractNumId w:val="11"/>
  </w:num>
  <w:num w:numId="17">
    <w:abstractNumId w:val="10"/>
  </w:num>
  <w:num w:numId="18">
    <w:abstractNumId w:val="22"/>
  </w:num>
  <w:num w:numId="19">
    <w:abstractNumId w:val="12"/>
  </w:num>
  <w:num w:numId="20">
    <w:abstractNumId w:val="31"/>
  </w:num>
  <w:num w:numId="21">
    <w:abstractNumId w:val="4"/>
  </w:num>
  <w:num w:numId="22">
    <w:abstractNumId w:val="5"/>
  </w:num>
  <w:num w:numId="23">
    <w:abstractNumId w:val="13"/>
  </w:num>
  <w:num w:numId="24">
    <w:abstractNumId w:val="9"/>
  </w:num>
  <w:num w:numId="25">
    <w:abstractNumId w:val="1"/>
    <w:lvlOverride w:ilvl="0">
      <w:startOverride w:val="1"/>
    </w:lvlOverride>
  </w:num>
  <w:num w:numId="26">
    <w:abstractNumId w:val="25"/>
  </w:num>
  <w:num w:numId="27">
    <w:abstractNumId w:val="1"/>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6"/>
  </w:num>
  <w:num w:numId="32">
    <w:abstractNumId w:val="14"/>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1A"/>
    <w:rsid w:val="0000335A"/>
    <w:rsid w:val="00004CE0"/>
    <w:rsid w:val="00005125"/>
    <w:rsid w:val="0000749C"/>
    <w:rsid w:val="00012286"/>
    <w:rsid w:val="00012FE3"/>
    <w:rsid w:val="00013C75"/>
    <w:rsid w:val="0002799B"/>
    <w:rsid w:val="0004302B"/>
    <w:rsid w:val="00043991"/>
    <w:rsid w:val="000504B3"/>
    <w:rsid w:val="00051EB1"/>
    <w:rsid w:val="00056E5E"/>
    <w:rsid w:val="00064C99"/>
    <w:rsid w:val="00064D33"/>
    <w:rsid w:val="00076DBF"/>
    <w:rsid w:val="000819F6"/>
    <w:rsid w:val="0008573A"/>
    <w:rsid w:val="000869F2"/>
    <w:rsid w:val="00096EF5"/>
    <w:rsid w:val="000A14D9"/>
    <w:rsid w:val="000A3998"/>
    <w:rsid w:val="000A3FF3"/>
    <w:rsid w:val="000A570F"/>
    <w:rsid w:val="000A5943"/>
    <w:rsid w:val="000B3885"/>
    <w:rsid w:val="000B4C9E"/>
    <w:rsid w:val="000B6CDC"/>
    <w:rsid w:val="000C3637"/>
    <w:rsid w:val="000D25C0"/>
    <w:rsid w:val="000D2912"/>
    <w:rsid w:val="000E07F8"/>
    <w:rsid w:val="000E2985"/>
    <w:rsid w:val="000E3E43"/>
    <w:rsid w:val="000F06E3"/>
    <w:rsid w:val="000F0AE4"/>
    <w:rsid w:val="000F13E3"/>
    <w:rsid w:val="000F16C8"/>
    <w:rsid w:val="001017D2"/>
    <w:rsid w:val="001021D1"/>
    <w:rsid w:val="00102B9C"/>
    <w:rsid w:val="00110B03"/>
    <w:rsid w:val="001121A8"/>
    <w:rsid w:val="001128E2"/>
    <w:rsid w:val="00114FB8"/>
    <w:rsid w:val="00116CF2"/>
    <w:rsid w:val="001214D9"/>
    <w:rsid w:val="001256DF"/>
    <w:rsid w:val="00125FAA"/>
    <w:rsid w:val="00126375"/>
    <w:rsid w:val="0013120A"/>
    <w:rsid w:val="00133EC2"/>
    <w:rsid w:val="001347FC"/>
    <w:rsid w:val="0014539E"/>
    <w:rsid w:val="001469F8"/>
    <w:rsid w:val="00154568"/>
    <w:rsid w:val="001568FF"/>
    <w:rsid w:val="00172DF4"/>
    <w:rsid w:val="00183309"/>
    <w:rsid w:val="0018587B"/>
    <w:rsid w:val="0019110A"/>
    <w:rsid w:val="00193B77"/>
    <w:rsid w:val="001A0267"/>
    <w:rsid w:val="001A1D5B"/>
    <w:rsid w:val="001A63C3"/>
    <w:rsid w:val="001A6B9C"/>
    <w:rsid w:val="001B25E3"/>
    <w:rsid w:val="001B30D3"/>
    <w:rsid w:val="001B61E7"/>
    <w:rsid w:val="001E0EFD"/>
    <w:rsid w:val="001E152C"/>
    <w:rsid w:val="001E54B5"/>
    <w:rsid w:val="001E69D6"/>
    <w:rsid w:val="001F4639"/>
    <w:rsid w:val="002016A6"/>
    <w:rsid w:val="002028E1"/>
    <w:rsid w:val="00205FFC"/>
    <w:rsid w:val="00207BB1"/>
    <w:rsid w:val="00216ADF"/>
    <w:rsid w:val="00216B47"/>
    <w:rsid w:val="00216BBF"/>
    <w:rsid w:val="00221B2E"/>
    <w:rsid w:val="00222783"/>
    <w:rsid w:val="002274D2"/>
    <w:rsid w:val="0023350C"/>
    <w:rsid w:val="00233C72"/>
    <w:rsid w:val="002408B0"/>
    <w:rsid w:val="00241711"/>
    <w:rsid w:val="0024441C"/>
    <w:rsid w:val="002505DB"/>
    <w:rsid w:val="00254495"/>
    <w:rsid w:val="0025754E"/>
    <w:rsid w:val="00261B01"/>
    <w:rsid w:val="0026278E"/>
    <w:rsid w:val="002628E7"/>
    <w:rsid w:val="0026526B"/>
    <w:rsid w:val="00267A6B"/>
    <w:rsid w:val="00273B0E"/>
    <w:rsid w:val="00273F4F"/>
    <w:rsid w:val="0027612D"/>
    <w:rsid w:val="00276EB7"/>
    <w:rsid w:val="00284336"/>
    <w:rsid w:val="0029786A"/>
    <w:rsid w:val="002A1D1B"/>
    <w:rsid w:val="002A3370"/>
    <w:rsid w:val="002B17F7"/>
    <w:rsid w:val="002B2B47"/>
    <w:rsid w:val="002B4F3D"/>
    <w:rsid w:val="002B6666"/>
    <w:rsid w:val="002B6FDD"/>
    <w:rsid w:val="002C03A1"/>
    <w:rsid w:val="002C5ABB"/>
    <w:rsid w:val="002D05CE"/>
    <w:rsid w:val="002D3512"/>
    <w:rsid w:val="002D417B"/>
    <w:rsid w:val="002E1104"/>
    <w:rsid w:val="002E1486"/>
    <w:rsid w:val="002E3AB1"/>
    <w:rsid w:val="002E3DB8"/>
    <w:rsid w:val="002E4B02"/>
    <w:rsid w:val="002F247C"/>
    <w:rsid w:val="002F4509"/>
    <w:rsid w:val="002F6AAB"/>
    <w:rsid w:val="003019FF"/>
    <w:rsid w:val="00301C1A"/>
    <w:rsid w:val="003040BD"/>
    <w:rsid w:val="00304B11"/>
    <w:rsid w:val="003106AA"/>
    <w:rsid w:val="003125DA"/>
    <w:rsid w:val="00315E64"/>
    <w:rsid w:val="0031628A"/>
    <w:rsid w:val="00317E3D"/>
    <w:rsid w:val="00321B6E"/>
    <w:rsid w:val="00327461"/>
    <w:rsid w:val="00343DB9"/>
    <w:rsid w:val="003475D4"/>
    <w:rsid w:val="00347B39"/>
    <w:rsid w:val="00350497"/>
    <w:rsid w:val="003525A7"/>
    <w:rsid w:val="003537FC"/>
    <w:rsid w:val="003538AD"/>
    <w:rsid w:val="00355D12"/>
    <w:rsid w:val="00363603"/>
    <w:rsid w:val="00367359"/>
    <w:rsid w:val="0037219C"/>
    <w:rsid w:val="00375C17"/>
    <w:rsid w:val="003820C1"/>
    <w:rsid w:val="003861B1"/>
    <w:rsid w:val="003A6484"/>
    <w:rsid w:val="003A79FA"/>
    <w:rsid w:val="003B1F25"/>
    <w:rsid w:val="003B5899"/>
    <w:rsid w:val="003C6AE2"/>
    <w:rsid w:val="003C6FD8"/>
    <w:rsid w:val="003D3D79"/>
    <w:rsid w:val="003D6F3C"/>
    <w:rsid w:val="003D7D48"/>
    <w:rsid w:val="003E5269"/>
    <w:rsid w:val="003E5B57"/>
    <w:rsid w:val="003E7CE7"/>
    <w:rsid w:val="003F4F6F"/>
    <w:rsid w:val="003F7B40"/>
    <w:rsid w:val="004036A8"/>
    <w:rsid w:val="00414F65"/>
    <w:rsid w:val="00415274"/>
    <w:rsid w:val="004208A9"/>
    <w:rsid w:val="00420A2D"/>
    <w:rsid w:val="00425B13"/>
    <w:rsid w:val="00427A3F"/>
    <w:rsid w:val="004307F2"/>
    <w:rsid w:val="00436F0C"/>
    <w:rsid w:val="00443145"/>
    <w:rsid w:val="004565B3"/>
    <w:rsid w:val="00471623"/>
    <w:rsid w:val="00472B13"/>
    <w:rsid w:val="00480ABD"/>
    <w:rsid w:val="004841FE"/>
    <w:rsid w:val="004933A8"/>
    <w:rsid w:val="0049409C"/>
    <w:rsid w:val="004B01F9"/>
    <w:rsid w:val="004B18C6"/>
    <w:rsid w:val="004B2CBD"/>
    <w:rsid w:val="004B465A"/>
    <w:rsid w:val="004C01CB"/>
    <w:rsid w:val="004C18AC"/>
    <w:rsid w:val="004C198C"/>
    <w:rsid w:val="004C253C"/>
    <w:rsid w:val="004D03E9"/>
    <w:rsid w:val="004D29C6"/>
    <w:rsid w:val="004D3D4D"/>
    <w:rsid w:val="004E2DFF"/>
    <w:rsid w:val="004F1CDE"/>
    <w:rsid w:val="004F2CBB"/>
    <w:rsid w:val="004F50C0"/>
    <w:rsid w:val="004F6F5D"/>
    <w:rsid w:val="005027E5"/>
    <w:rsid w:val="0050762F"/>
    <w:rsid w:val="00507D51"/>
    <w:rsid w:val="005105A3"/>
    <w:rsid w:val="005105BA"/>
    <w:rsid w:val="00511F2D"/>
    <w:rsid w:val="0051264D"/>
    <w:rsid w:val="00512BE4"/>
    <w:rsid w:val="005217BF"/>
    <w:rsid w:val="0052633D"/>
    <w:rsid w:val="00526B38"/>
    <w:rsid w:val="00527B58"/>
    <w:rsid w:val="0053436A"/>
    <w:rsid w:val="00536187"/>
    <w:rsid w:val="0054004E"/>
    <w:rsid w:val="00540984"/>
    <w:rsid w:val="00541D87"/>
    <w:rsid w:val="0054245A"/>
    <w:rsid w:val="005437AD"/>
    <w:rsid w:val="00544953"/>
    <w:rsid w:val="0054724B"/>
    <w:rsid w:val="00547F12"/>
    <w:rsid w:val="00550276"/>
    <w:rsid w:val="00553280"/>
    <w:rsid w:val="005546C7"/>
    <w:rsid w:val="005562C9"/>
    <w:rsid w:val="00556CA5"/>
    <w:rsid w:val="00561593"/>
    <w:rsid w:val="00562E0B"/>
    <w:rsid w:val="0056641F"/>
    <w:rsid w:val="00567402"/>
    <w:rsid w:val="00567F2C"/>
    <w:rsid w:val="005714E4"/>
    <w:rsid w:val="00574BDD"/>
    <w:rsid w:val="00583094"/>
    <w:rsid w:val="00590423"/>
    <w:rsid w:val="00593986"/>
    <w:rsid w:val="005B1B1A"/>
    <w:rsid w:val="005B1E03"/>
    <w:rsid w:val="005C1028"/>
    <w:rsid w:val="005C1E9B"/>
    <w:rsid w:val="005D39C5"/>
    <w:rsid w:val="005D4297"/>
    <w:rsid w:val="005E31F9"/>
    <w:rsid w:val="005E4BB6"/>
    <w:rsid w:val="005E7B51"/>
    <w:rsid w:val="005F6651"/>
    <w:rsid w:val="005F78CD"/>
    <w:rsid w:val="006013D8"/>
    <w:rsid w:val="00603923"/>
    <w:rsid w:val="00604092"/>
    <w:rsid w:val="006040C3"/>
    <w:rsid w:val="006077CC"/>
    <w:rsid w:val="00611D5F"/>
    <w:rsid w:val="00615398"/>
    <w:rsid w:val="0061552A"/>
    <w:rsid w:val="00622330"/>
    <w:rsid w:val="006421CD"/>
    <w:rsid w:val="006436B6"/>
    <w:rsid w:val="0064437C"/>
    <w:rsid w:val="00647CFB"/>
    <w:rsid w:val="00655024"/>
    <w:rsid w:val="00655B95"/>
    <w:rsid w:val="00663680"/>
    <w:rsid w:val="006659B4"/>
    <w:rsid w:val="006734D4"/>
    <w:rsid w:val="006752FB"/>
    <w:rsid w:val="00682FC1"/>
    <w:rsid w:val="00684F4F"/>
    <w:rsid w:val="00685FA6"/>
    <w:rsid w:val="006878AD"/>
    <w:rsid w:val="006922EA"/>
    <w:rsid w:val="00692454"/>
    <w:rsid w:val="00694102"/>
    <w:rsid w:val="00694B61"/>
    <w:rsid w:val="006B5E32"/>
    <w:rsid w:val="006B6AE5"/>
    <w:rsid w:val="006B6D67"/>
    <w:rsid w:val="006B7C66"/>
    <w:rsid w:val="006C0114"/>
    <w:rsid w:val="006C5C32"/>
    <w:rsid w:val="006C66FD"/>
    <w:rsid w:val="006C7660"/>
    <w:rsid w:val="006D2C33"/>
    <w:rsid w:val="006D3574"/>
    <w:rsid w:val="006E07B5"/>
    <w:rsid w:val="006E140E"/>
    <w:rsid w:val="006E3267"/>
    <w:rsid w:val="006E43DA"/>
    <w:rsid w:val="006F15FE"/>
    <w:rsid w:val="006F24B1"/>
    <w:rsid w:val="006F6033"/>
    <w:rsid w:val="007010FA"/>
    <w:rsid w:val="00703BC5"/>
    <w:rsid w:val="007054F3"/>
    <w:rsid w:val="00706606"/>
    <w:rsid w:val="00706657"/>
    <w:rsid w:val="00707032"/>
    <w:rsid w:val="00707638"/>
    <w:rsid w:val="007157B4"/>
    <w:rsid w:val="00716589"/>
    <w:rsid w:val="00722F67"/>
    <w:rsid w:val="00723D53"/>
    <w:rsid w:val="00725074"/>
    <w:rsid w:val="00733895"/>
    <w:rsid w:val="00734C03"/>
    <w:rsid w:val="00751A0D"/>
    <w:rsid w:val="00754802"/>
    <w:rsid w:val="0075481B"/>
    <w:rsid w:val="00756543"/>
    <w:rsid w:val="007565E4"/>
    <w:rsid w:val="00764872"/>
    <w:rsid w:val="00764F69"/>
    <w:rsid w:val="0076608C"/>
    <w:rsid w:val="00767C33"/>
    <w:rsid w:val="00771A2A"/>
    <w:rsid w:val="00772401"/>
    <w:rsid w:val="007823D7"/>
    <w:rsid w:val="00791B5A"/>
    <w:rsid w:val="00792155"/>
    <w:rsid w:val="00792BA9"/>
    <w:rsid w:val="007A1B62"/>
    <w:rsid w:val="007A7276"/>
    <w:rsid w:val="007A7572"/>
    <w:rsid w:val="007B06C6"/>
    <w:rsid w:val="007B6EA9"/>
    <w:rsid w:val="007C18F0"/>
    <w:rsid w:val="007C1976"/>
    <w:rsid w:val="007C4CF3"/>
    <w:rsid w:val="007C7734"/>
    <w:rsid w:val="007D1184"/>
    <w:rsid w:val="007D20EF"/>
    <w:rsid w:val="007D2889"/>
    <w:rsid w:val="007D3FCF"/>
    <w:rsid w:val="007F005B"/>
    <w:rsid w:val="008021C2"/>
    <w:rsid w:val="00802643"/>
    <w:rsid w:val="008027A5"/>
    <w:rsid w:val="00804187"/>
    <w:rsid w:val="0080440E"/>
    <w:rsid w:val="008064FC"/>
    <w:rsid w:val="00806655"/>
    <w:rsid w:val="008112C5"/>
    <w:rsid w:val="00812AEA"/>
    <w:rsid w:val="00813286"/>
    <w:rsid w:val="008133EA"/>
    <w:rsid w:val="008164E1"/>
    <w:rsid w:val="0082464E"/>
    <w:rsid w:val="00834B39"/>
    <w:rsid w:val="00837EE1"/>
    <w:rsid w:val="00841F92"/>
    <w:rsid w:val="00844187"/>
    <w:rsid w:val="008451A5"/>
    <w:rsid w:val="008455B9"/>
    <w:rsid w:val="00845B28"/>
    <w:rsid w:val="0085007E"/>
    <w:rsid w:val="00851015"/>
    <w:rsid w:val="00852E47"/>
    <w:rsid w:val="00856F73"/>
    <w:rsid w:val="00857EB0"/>
    <w:rsid w:val="008609EA"/>
    <w:rsid w:val="0086201F"/>
    <w:rsid w:val="00863C87"/>
    <w:rsid w:val="008666DD"/>
    <w:rsid w:val="00866BCC"/>
    <w:rsid w:val="00866CF5"/>
    <w:rsid w:val="00871EFC"/>
    <w:rsid w:val="00875A46"/>
    <w:rsid w:val="00877EDE"/>
    <w:rsid w:val="008823DD"/>
    <w:rsid w:val="0088327F"/>
    <w:rsid w:val="00883EC4"/>
    <w:rsid w:val="0088500D"/>
    <w:rsid w:val="00891483"/>
    <w:rsid w:val="00893558"/>
    <w:rsid w:val="0089367F"/>
    <w:rsid w:val="00895363"/>
    <w:rsid w:val="00896E46"/>
    <w:rsid w:val="008B0D06"/>
    <w:rsid w:val="008B134C"/>
    <w:rsid w:val="008B18C1"/>
    <w:rsid w:val="008C0348"/>
    <w:rsid w:val="008C6B2F"/>
    <w:rsid w:val="008D0415"/>
    <w:rsid w:val="008F2932"/>
    <w:rsid w:val="008F3DD7"/>
    <w:rsid w:val="008F6345"/>
    <w:rsid w:val="0090056F"/>
    <w:rsid w:val="00904824"/>
    <w:rsid w:val="00904B6A"/>
    <w:rsid w:val="00905A5E"/>
    <w:rsid w:val="009107D3"/>
    <w:rsid w:val="00915BE4"/>
    <w:rsid w:val="00915F42"/>
    <w:rsid w:val="0092312C"/>
    <w:rsid w:val="00930EA4"/>
    <w:rsid w:val="0093211A"/>
    <w:rsid w:val="009342D5"/>
    <w:rsid w:val="00941F05"/>
    <w:rsid w:val="0094215E"/>
    <w:rsid w:val="00942570"/>
    <w:rsid w:val="00943DAD"/>
    <w:rsid w:val="00956A4A"/>
    <w:rsid w:val="00957064"/>
    <w:rsid w:val="00957E25"/>
    <w:rsid w:val="0096004D"/>
    <w:rsid w:val="009656A7"/>
    <w:rsid w:val="009700D2"/>
    <w:rsid w:val="009768B9"/>
    <w:rsid w:val="00976FD1"/>
    <w:rsid w:val="00977725"/>
    <w:rsid w:val="0098524D"/>
    <w:rsid w:val="00987E2A"/>
    <w:rsid w:val="00993A9A"/>
    <w:rsid w:val="009A2DCE"/>
    <w:rsid w:val="009A5E1D"/>
    <w:rsid w:val="009A6B06"/>
    <w:rsid w:val="009A7275"/>
    <w:rsid w:val="009B2E2F"/>
    <w:rsid w:val="009B3BFC"/>
    <w:rsid w:val="009C1685"/>
    <w:rsid w:val="009C16D0"/>
    <w:rsid w:val="009C22B4"/>
    <w:rsid w:val="009C4924"/>
    <w:rsid w:val="009C4FBA"/>
    <w:rsid w:val="009C68E2"/>
    <w:rsid w:val="009C6E79"/>
    <w:rsid w:val="009D0BC4"/>
    <w:rsid w:val="009E33C0"/>
    <w:rsid w:val="009E3807"/>
    <w:rsid w:val="009E49F4"/>
    <w:rsid w:val="009E7AFD"/>
    <w:rsid w:val="009F17AA"/>
    <w:rsid w:val="009F4108"/>
    <w:rsid w:val="009F6897"/>
    <w:rsid w:val="00A0045A"/>
    <w:rsid w:val="00A021AF"/>
    <w:rsid w:val="00A03357"/>
    <w:rsid w:val="00A0358B"/>
    <w:rsid w:val="00A03AD1"/>
    <w:rsid w:val="00A20C94"/>
    <w:rsid w:val="00A22FDE"/>
    <w:rsid w:val="00A233E8"/>
    <w:rsid w:val="00A241CD"/>
    <w:rsid w:val="00A25636"/>
    <w:rsid w:val="00A338E7"/>
    <w:rsid w:val="00A34DCE"/>
    <w:rsid w:val="00A37296"/>
    <w:rsid w:val="00A40A74"/>
    <w:rsid w:val="00A431F2"/>
    <w:rsid w:val="00A43EE1"/>
    <w:rsid w:val="00A507C8"/>
    <w:rsid w:val="00A5491D"/>
    <w:rsid w:val="00A54A05"/>
    <w:rsid w:val="00A6406B"/>
    <w:rsid w:val="00A651D3"/>
    <w:rsid w:val="00A719DA"/>
    <w:rsid w:val="00A728F6"/>
    <w:rsid w:val="00A861F3"/>
    <w:rsid w:val="00A86F34"/>
    <w:rsid w:val="00A9071B"/>
    <w:rsid w:val="00A9333E"/>
    <w:rsid w:val="00A954B7"/>
    <w:rsid w:val="00AA283F"/>
    <w:rsid w:val="00AA45D3"/>
    <w:rsid w:val="00AD3F55"/>
    <w:rsid w:val="00AD62E3"/>
    <w:rsid w:val="00AD6F23"/>
    <w:rsid w:val="00AE2F56"/>
    <w:rsid w:val="00AE6FE5"/>
    <w:rsid w:val="00AF12BF"/>
    <w:rsid w:val="00AF345D"/>
    <w:rsid w:val="00AF79A8"/>
    <w:rsid w:val="00AF7CC5"/>
    <w:rsid w:val="00B00EC3"/>
    <w:rsid w:val="00B124BC"/>
    <w:rsid w:val="00B14EC9"/>
    <w:rsid w:val="00B21F2E"/>
    <w:rsid w:val="00B277FC"/>
    <w:rsid w:val="00B31AA0"/>
    <w:rsid w:val="00B31EEE"/>
    <w:rsid w:val="00B32FA6"/>
    <w:rsid w:val="00B331BE"/>
    <w:rsid w:val="00B33A49"/>
    <w:rsid w:val="00B371F1"/>
    <w:rsid w:val="00B408F7"/>
    <w:rsid w:val="00B47FB6"/>
    <w:rsid w:val="00B52188"/>
    <w:rsid w:val="00B5305F"/>
    <w:rsid w:val="00B54495"/>
    <w:rsid w:val="00B54512"/>
    <w:rsid w:val="00B54E1A"/>
    <w:rsid w:val="00B57CD6"/>
    <w:rsid w:val="00B57D6A"/>
    <w:rsid w:val="00B609E6"/>
    <w:rsid w:val="00B6763D"/>
    <w:rsid w:val="00B704ED"/>
    <w:rsid w:val="00B73886"/>
    <w:rsid w:val="00B81BA3"/>
    <w:rsid w:val="00B94629"/>
    <w:rsid w:val="00B94B2D"/>
    <w:rsid w:val="00B94D1B"/>
    <w:rsid w:val="00B97B2E"/>
    <w:rsid w:val="00BA731F"/>
    <w:rsid w:val="00BA797A"/>
    <w:rsid w:val="00BB4E2C"/>
    <w:rsid w:val="00BB4F5E"/>
    <w:rsid w:val="00BC0B17"/>
    <w:rsid w:val="00BC199D"/>
    <w:rsid w:val="00BC1D93"/>
    <w:rsid w:val="00BC2291"/>
    <w:rsid w:val="00BC79E2"/>
    <w:rsid w:val="00BD1BC3"/>
    <w:rsid w:val="00BD233E"/>
    <w:rsid w:val="00BD3D33"/>
    <w:rsid w:val="00BE031C"/>
    <w:rsid w:val="00BE05B9"/>
    <w:rsid w:val="00BE236B"/>
    <w:rsid w:val="00BE30CB"/>
    <w:rsid w:val="00BE3299"/>
    <w:rsid w:val="00BE7CAD"/>
    <w:rsid w:val="00BE7DED"/>
    <w:rsid w:val="00BF267C"/>
    <w:rsid w:val="00BF41A3"/>
    <w:rsid w:val="00BF51F9"/>
    <w:rsid w:val="00C01718"/>
    <w:rsid w:val="00C05EDA"/>
    <w:rsid w:val="00C119AA"/>
    <w:rsid w:val="00C2532F"/>
    <w:rsid w:val="00C3183D"/>
    <w:rsid w:val="00C31C77"/>
    <w:rsid w:val="00C342A0"/>
    <w:rsid w:val="00C416CB"/>
    <w:rsid w:val="00C43BF6"/>
    <w:rsid w:val="00C43C45"/>
    <w:rsid w:val="00C52B2B"/>
    <w:rsid w:val="00C622A8"/>
    <w:rsid w:val="00C65FB2"/>
    <w:rsid w:val="00C7120D"/>
    <w:rsid w:val="00C74FF1"/>
    <w:rsid w:val="00C756E9"/>
    <w:rsid w:val="00C8133A"/>
    <w:rsid w:val="00C82269"/>
    <w:rsid w:val="00C84173"/>
    <w:rsid w:val="00C84F7A"/>
    <w:rsid w:val="00C85779"/>
    <w:rsid w:val="00C8723B"/>
    <w:rsid w:val="00C900BC"/>
    <w:rsid w:val="00C90D35"/>
    <w:rsid w:val="00C93AA6"/>
    <w:rsid w:val="00CB3AD7"/>
    <w:rsid w:val="00CB4B5D"/>
    <w:rsid w:val="00CB55ED"/>
    <w:rsid w:val="00CC19BB"/>
    <w:rsid w:val="00CC3FA8"/>
    <w:rsid w:val="00CC5666"/>
    <w:rsid w:val="00CD2F21"/>
    <w:rsid w:val="00CD51F9"/>
    <w:rsid w:val="00CD536F"/>
    <w:rsid w:val="00CE31D0"/>
    <w:rsid w:val="00CF4034"/>
    <w:rsid w:val="00CF55A2"/>
    <w:rsid w:val="00CF789E"/>
    <w:rsid w:val="00D018E9"/>
    <w:rsid w:val="00D0572F"/>
    <w:rsid w:val="00D05C4C"/>
    <w:rsid w:val="00D072B2"/>
    <w:rsid w:val="00D11869"/>
    <w:rsid w:val="00D12DE1"/>
    <w:rsid w:val="00D13970"/>
    <w:rsid w:val="00D17A61"/>
    <w:rsid w:val="00D2160E"/>
    <w:rsid w:val="00D23137"/>
    <w:rsid w:val="00D2372F"/>
    <w:rsid w:val="00D323FD"/>
    <w:rsid w:val="00D32F93"/>
    <w:rsid w:val="00D4245F"/>
    <w:rsid w:val="00D45487"/>
    <w:rsid w:val="00D51D61"/>
    <w:rsid w:val="00D553DD"/>
    <w:rsid w:val="00D56156"/>
    <w:rsid w:val="00D60038"/>
    <w:rsid w:val="00D61F9B"/>
    <w:rsid w:val="00D646DF"/>
    <w:rsid w:val="00D72FA4"/>
    <w:rsid w:val="00D90281"/>
    <w:rsid w:val="00D92FE4"/>
    <w:rsid w:val="00D93982"/>
    <w:rsid w:val="00D9550D"/>
    <w:rsid w:val="00D97031"/>
    <w:rsid w:val="00DA453B"/>
    <w:rsid w:val="00DA5279"/>
    <w:rsid w:val="00DB11DA"/>
    <w:rsid w:val="00DC12F7"/>
    <w:rsid w:val="00DC7FD0"/>
    <w:rsid w:val="00DD00F4"/>
    <w:rsid w:val="00DD21EB"/>
    <w:rsid w:val="00DD48CA"/>
    <w:rsid w:val="00DD6CF4"/>
    <w:rsid w:val="00DE030B"/>
    <w:rsid w:val="00DE3407"/>
    <w:rsid w:val="00DE3D9C"/>
    <w:rsid w:val="00DE6E64"/>
    <w:rsid w:val="00DF1495"/>
    <w:rsid w:val="00DF2A2E"/>
    <w:rsid w:val="00E00318"/>
    <w:rsid w:val="00E00A34"/>
    <w:rsid w:val="00E0147C"/>
    <w:rsid w:val="00E01A26"/>
    <w:rsid w:val="00E025DA"/>
    <w:rsid w:val="00E10A54"/>
    <w:rsid w:val="00E10E2D"/>
    <w:rsid w:val="00E1215F"/>
    <w:rsid w:val="00E162B9"/>
    <w:rsid w:val="00E20313"/>
    <w:rsid w:val="00E231EB"/>
    <w:rsid w:val="00E23F1D"/>
    <w:rsid w:val="00E25FE5"/>
    <w:rsid w:val="00E31B68"/>
    <w:rsid w:val="00E351A8"/>
    <w:rsid w:val="00E35EA9"/>
    <w:rsid w:val="00E42813"/>
    <w:rsid w:val="00E4541E"/>
    <w:rsid w:val="00E4689A"/>
    <w:rsid w:val="00E53462"/>
    <w:rsid w:val="00E53911"/>
    <w:rsid w:val="00E5536D"/>
    <w:rsid w:val="00E579EC"/>
    <w:rsid w:val="00E631E3"/>
    <w:rsid w:val="00E7483F"/>
    <w:rsid w:val="00E86192"/>
    <w:rsid w:val="00E868B1"/>
    <w:rsid w:val="00E91CF7"/>
    <w:rsid w:val="00E94D6B"/>
    <w:rsid w:val="00EA1230"/>
    <w:rsid w:val="00EA3EC5"/>
    <w:rsid w:val="00EA7558"/>
    <w:rsid w:val="00EB089E"/>
    <w:rsid w:val="00EB32BB"/>
    <w:rsid w:val="00EB471A"/>
    <w:rsid w:val="00EB66BE"/>
    <w:rsid w:val="00EB6F7C"/>
    <w:rsid w:val="00EB75CA"/>
    <w:rsid w:val="00EB7652"/>
    <w:rsid w:val="00EC03C0"/>
    <w:rsid w:val="00EC4CE8"/>
    <w:rsid w:val="00EE2D6D"/>
    <w:rsid w:val="00EF2A2D"/>
    <w:rsid w:val="00EF416A"/>
    <w:rsid w:val="00EF450B"/>
    <w:rsid w:val="00F02A51"/>
    <w:rsid w:val="00F045BD"/>
    <w:rsid w:val="00F10446"/>
    <w:rsid w:val="00F1071D"/>
    <w:rsid w:val="00F12C99"/>
    <w:rsid w:val="00F139FB"/>
    <w:rsid w:val="00F13AAA"/>
    <w:rsid w:val="00F14378"/>
    <w:rsid w:val="00F175BD"/>
    <w:rsid w:val="00F204D4"/>
    <w:rsid w:val="00F2093E"/>
    <w:rsid w:val="00F218C1"/>
    <w:rsid w:val="00F251D8"/>
    <w:rsid w:val="00F32E84"/>
    <w:rsid w:val="00F35872"/>
    <w:rsid w:val="00F44AB1"/>
    <w:rsid w:val="00F45495"/>
    <w:rsid w:val="00F460F9"/>
    <w:rsid w:val="00F4617B"/>
    <w:rsid w:val="00F51958"/>
    <w:rsid w:val="00F5273B"/>
    <w:rsid w:val="00F548BF"/>
    <w:rsid w:val="00F57493"/>
    <w:rsid w:val="00F61E6C"/>
    <w:rsid w:val="00F67374"/>
    <w:rsid w:val="00F70556"/>
    <w:rsid w:val="00F71E15"/>
    <w:rsid w:val="00F731E8"/>
    <w:rsid w:val="00F740B6"/>
    <w:rsid w:val="00F74F3A"/>
    <w:rsid w:val="00F82019"/>
    <w:rsid w:val="00F82EA9"/>
    <w:rsid w:val="00F83E74"/>
    <w:rsid w:val="00F86334"/>
    <w:rsid w:val="00F9184B"/>
    <w:rsid w:val="00F91AD4"/>
    <w:rsid w:val="00FA5FF6"/>
    <w:rsid w:val="00FA6146"/>
    <w:rsid w:val="00FB26B7"/>
    <w:rsid w:val="00FB6DF7"/>
    <w:rsid w:val="00FC106B"/>
    <w:rsid w:val="00FD3A33"/>
    <w:rsid w:val="00FD4200"/>
    <w:rsid w:val="00FE0CCF"/>
    <w:rsid w:val="00FE1020"/>
    <w:rsid w:val="00FE230C"/>
    <w:rsid w:val="00FE3014"/>
    <w:rsid w:val="00FE3F89"/>
    <w:rsid w:val="00FF21EB"/>
    <w:rsid w:val="00FF6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E701"/>
  <w15:docId w15:val="{0A962866-1132-472A-98D5-20DE981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3211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211A"/>
  </w:style>
  <w:style w:type="paragraph" w:styleId="Pta">
    <w:name w:val="footer"/>
    <w:basedOn w:val="Normlny"/>
    <w:link w:val="PtaChar"/>
    <w:uiPriority w:val="99"/>
    <w:unhideWhenUsed/>
    <w:rsid w:val="0093211A"/>
    <w:pPr>
      <w:tabs>
        <w:tab w:val="center" w:pos="4536"/>
        <w:tab w:val="right" w:pos="9072"/>
      </w:tabs>
      <w:spacing w:after="0" w:line="240" w:lineRule="auto"/>
    </w:pPr>
  </w:style>
  <w:style w:type="character" w:customStyle="1" w:styleId="PtaChar">
    <w:name w:val="Päta Char"/>
    <w:basedOn w:val="Predvolenpsmoodseku"/>
    <w:link w:val="Pta"/>
    <w:uiPriority w:val="99"/>
    <w:rsid w:val="0093211A"/>
  </w:style>
  <w:style w:type="paragraph" w:styleId="Odsekzoznamu">
    <w:name w:val="List Paragraph"/>
    <w:basedOn w:val="Normlny"/>
    <w:uiPriority w:val="34"/>
    <w:qFormat/>
    <w:rsid w:val="009E33C0"/>
    <w:pPr>
      <w:ind w:left="720"/>
      <w:contextualSpacing/>
    </w:pPr>
  </w:style>
  <w:style w:type="paragraph" w:customStyle="1" w:styleId="Default">
    <w:name w:val="Default"/>
    <w:rsid w:val="0088327F"/>
    <w:pPr>
      <w:autoSpaceDE w:val="0"/>
      <w:autoSpaceDN w:val="0"/>
      <w:adjustRightInd w:val="0"/>
      <w:spacing w:after="0" w:line="240" w:lineRule="auto"/>
    </w:pPr>
    <w:rPr>
      <w:rFonts w:ascii="Arial" w:eastAsia="Calibri" w:hAnsi="Arial" w:cs="Arial"/>
      <w:color w:val="000000"/>
      <w:sz w:val="24"/>
      <w:szCs w:val="24"/>
    </w:rPr>
  </w:style>
  <w:style w:type="paragraph" w:customStyle="1" w:styleId="Normseznam">
    <w:name w:val="Norm seznam"/>
    <w:basedOn w:val="Normlny"/>
    <w:link w:val="NormseznamChar"/>
    <w:qFormat/>
    <w:rsid w:val="00AF7CC5"/>
    <w:pPr>
      <w:spacing w:after="0" w:line="264" w:lineRule="auto"/>
      <w:jc w:val="both"/>
      <w:outlineLvl w:val="2"/>
    </w:pPr>
    <w:rPr>
      <w:rFonts w:ascii="Helvetica" w:eastAsia="Times New Roman" w:hAnsi="Helvetica" w:cs="Times New Roman"/>
      <w:sz w:val="16"/>
      <w:szCs w:val="14"/>
      <w:lang w:val="x-none" w:eastAsia="x-none"/>
    </w:rPr>
  </w:style>
  <w:style w:type="character" w:customStyle="1" w:styleId="NormseznamChar">
    <w:name w:val="Norm seznam Char"/>
    <w:link w:val="Normseznam"/>
    <w:rsid w:val="00AF7CC5"/>
    <w:rPr>
      <w:rFonts w:ascii="Helvetica" w:eastAsia="Times New Roman" w:hAnsi="Helvetica" w:cs="Times New Roman"/>
      <w:sz w:val="16"/>
      <w:szCs w:val="14"/>
      <w:lang w:val="x-none" w:eastAsia="x-none"/>
    </w:rPr>
  </w:style>
  <w:style w:type="paragraph" w:customStyle="1" w:styleId="Normseznam2">
    <w:name w:val="Norm seznam2"/>
    <w:basedOn w:val="Normlny"/>
    <w:link w:val="Normseznam2Char"/>
    <w:qFormat/>
    <w:rsid w:val="00AF7CC5"/>
    <w:pPr>
      <w:spacing w:after="0" w:line="264" w:lineRule="auto"/>
      <w:jc w:val="both"/>
      <w:outlineLvl w:val="3"/>
    </w:pPr>
    <w:rPr>
      <w:rFonts w:ascii="Helvetica" w:eastAsia="Times New Roman" w:hAnsi="Helvetica" w:cs="Times New Roman"/>
      <w:sz w:val="16"/>
      <w:szCs w:val="14"/>
      <w:lang w:val="x-none" w:eastAsia="x-none"/>
    </w:rPr>
  </w:style>
  <w:style w:type="character" w:customStyle="1" w:styleId="Normseznam2Char">
    <w:name w:val="Norm seznam2 Char"/>
    <w:link w:val="Normseznam2"/>
    <w:rsid w:val="00AF7CC5"/>
    <w:rPr>
      <w:rFonts w:ascii="Helvetica" w:eastAsia="Times New Roman" w:hAnsi="Helvetica" w:cs="Times New Roman"/>
      <w:sz w:val="16"/>
      <w:szCs w:val="14"/>
      <w:lang w:val="x-none" w:eastAsia="x-none"/>
    </w:rPr>
  </w:style>
  <w:style w:type="character" w:styleId="Odkaznakomentr">
    <w:name w:val="annotation reference"/>
    <w:basedOn w:val="Predvolenpsmoodseku"/>
    <w:uiPriority w:val="99"/>
    <w:semiHidden/>
    <w:unhideWhenUsed/>
    <w:rsid w:val="009C22B4"/>
    <w:rPr>
      <w:sz w:val="16"/>
      <w:szCs w:val="16"/>
    </w:rPr>
  </w:style>
  <w:style w:type="paragraph" w:styleId="Textkomentra">
    <w:name w:val="annotation text"/>
    <w:basedOn w:val="Normlny"/>
    <w:link w:val="TextkomentraChar"/>
    <w:uiPriority w:val="99"/>
    <w:unhideWhenUsed/>
    <w:rsid w:val="009C22B4"/>
    <w:pPr>
      <w:spacing w:line="240" w:lineRule="auto"/>
    </w:pPr>
    <w:rPr>
      <w:sz w:val="20"/>
      <w:szCs w:val="20"/>
    </w:rPr>
  </w:style>
  <w:style w:type="character" w:customStyle="1" w:styleId="TextkomentraChar">
    <w:name w:val="Text komentára Char"/>
    <w:basedOn w:val="Predvolenpsmoodseku"/>
    <w:link w:val="Textkomentra"/>
    <w:uiPriority w:val="99"/>
    <w:rsid w:val="009C22B4"/>
    <w:rPr>
      <w:sz w:val="20"/>
      <w:szCs w:val="20"/>
    </w:rPr>
  </w:style>
  <w:style w:type="paragraph" w:styleId="Predmetkomentra">
    <w:name w:val="annotation subject"/>
    <w:basedOn w:val="Textkomentra"/>
    <w:next w:val="Textkomentra"/>
    <w:link w:val="PredmetkomentraChar"/>
    <w:uiPriority w:val="99"/>
    <w:semiHidden/>
    <w:unhideWhenUsed/>
    <w:rsid w:val="009C22B4"/>
    <w:rPr>
      <w:b/>
      <w:bCs/>
    </w:rPr>
  </w:style>
  <w:style w:type="character" w:customStyle="1" w:styleId="PredmetkomentraChar">
    <w:name w:val="Predmet komentára Char"/>
    <w:basedOn w:val="TextkomentraChar"/>
    <w:link w:val="Predmetkomentra"/>
    <w:uiPriority w:val="99"/>
    <w:semiHidden/>
    <w:rsid w:val="009C22B4"/>
    <w:rPr>
      <w:b/>
      <w:bCs/>
      <w:sz w:val="20"/>
      <w:szCs w:val="20"/>
    </w:rPr>
  </w:style>
  <w:style w:type="paragraph" w:styleId="Textbubliny">
    <w:name w:val="Balloon Text"/>
    <w:basedOn w:val="Normlny"/>
    <w:link w:val="TextbublinyChar"/>
    <w:uiPriority w:val="99"/>
    <w:semiHidden/>
    <w:unhideWhenUsed/>
    <w:rsid w:val="009C22B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C22B4"/>
    <w:rPr>
      <w:rFonts w:ascii="Tahoma" w:hAnsi="Tahoma" w:cs="Tahoma"/>
      <w:sz w:val="16"/>
      <w:szCs w:val="16"/>
    </w:rPr>
  </w:style>
  <w:style w:type="paragraph" w:styleId="Revzia">
    <w:name w:val="Revision"/>
    <w:hidden/>
    <w:uiPriority w:val="99"/>
    <w:semiHidden/>
    <w:rsid w:val="002E1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C408-964A-4334-97E9-ECDD7B26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4200</Words>
  <Characters>23945</Characters>
  <Application>Microsoft Office Word</Application>
  <DocSecurity>0</DocSecurity>
  <Lines>199</Lines>
  <Paragraphs>56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Mondial assistance s.r.o.</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Horvát</dc:creator>
  <cp:lastModifiedBy>Horanský, Martin</cp:lastModifiedBy>
  <cp:revision>18</cp:revision>
  <cp:lastPrinted>2018-01-31T16:21:00Z</cp:lastPrinted>
  <dcterms:created xsi:type="dcterms:W3CDTF">2021-12-15T20:57:00Z</dcterms:created>
  <dcterms:modified xsi:type="dcterms:W3CDTF">2022-02-03T11:41:00Z</dcterms:modified>
</cp:coreProperties>
</file>